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ADF1CD" w14:textId="5E4CFB68" w:rsidR="00C720DA" w:rsidRPr="002F7C36" w:rsidRDefault="00C720DA" w:rsidP="00AC3D4C">
      <w:pPr>
        <w:tabs>
          <w:tab w:val="center" w:pos="4536"/>
          <w:tab w:val="right" w:pos="7938"/>
          <w:tab w:val="right" w:pos="9639"/>
        </w:tabs>
        <w:ind w:right="2"/>
        <w:jc w:val="both"/>
        <w:rPr>
          <w:rFonts w:ascii="Arial" w:hAnsi="Arial" w:cs="Arial"/>
          <w:b/>
          <w:bCs/>
          <w:sz w:val="28"/>
        </w:rPr>
      </w:pPr>
      <w:r w:rsidRPr="002F7C36">
        <w:rPr>
          <w:rFonts w:ascii="Arial" w:hAnsi="Arial" w:cs="Arial"/>
          <w:b/>
          <w:bCs/>
          <w:sz w:val="28"/>
        </w:rPr>
        <w:t>3GPP TSG RAN WG1 #10</w:t>
      </w:r>
      <w:r w:rsidR="00A046D9">
        <w:rPr>
          <w:rFonts w:ascii="Arial" w:hAnsi="Arial" w:cs="Arial"/>
          <w:b/>
          <w:bCs/>
          <w:sz w:val="28"/>
        </w:rPr>
        <w:t>9</w:t>
      </w:r>
      <w:r w:rsidRPr="002F7C36">
        <w:rPr>
          <w:rFonts w:ascii="Arial" w:hAnsi="Arial" w:cs="Arial"/>
          <w:b/>
          <w:bCs/>
          <w:sz w:val="28"/>
        </w:rPr>
        <w:t>-e</w:t>
      </w:r>
      <w:r w:rsidRPr="002F7C36">
        <w:rPr>
          <w:rFonts w:ascii="Arial" w:hAnsi="Arial" w:cs="Arial"/>
          <w:b/>
          <w:bCs/>
          <w:sz w:val="28"/>
        </w:rPr>
        <w:tab/>
      </w:r>
      <w:r w:rsidRPr="002F7C36">
        <w:rPr>
          <w:rFonts w:ascii="Arial" w:hAnsi="Arial" w:cs="Arial"/>
          <w:b/>
          <w:bCs/>
          <w:sz w:val="28"/>
        </w:rPr>
        <w:tab/>
      </w:r>
      <w:r w:rsidRPr="002F7C36">
        <w:rPr>
          <w:rFonts w:ascii="Arial" w:hAnsi="Arial" w:cs="Arial"/>
          <w:b/>
          <w:bCs/>
          <w:sz w:val="28"/>
        </w:rPr>
        <w:tab/>
      </w:r>
      <w:r w:rsidR="00462D3D" w:rsidRPr="00462D3D">
        <w:rPr>
          <w:rFonts w:ascii="Arial" w:hAnsi="Arial" w:cs="Arial"/>
          <w:b/>
          <w:bCs/>
          <w:sz w:val="28"/>
        </w:rPr>
        <w:t>R1-2205506</w:t>
      </w:r>
    </w:p>
    <w:p w14:paraId="342214BF" w14:textId="4D5B330C" w:rsidR="00C720DA" w:rsidRPr="002F7C36" w:rsidRDefault="00C720DA" w:rsidP="00AC3D4C">
      <w:pPr>
        <w:tabs>
          <w:tab w:val="center" w:pos="4536"/>
          <w:tab w:val="right" w:pos="9072"/>
        </w:tabs>
        <w:jc w:val="both"/>
        <w:rPr>
          <w:rFonts w:ascii="Arial" w:eastAsia="MS Mincho" w:hAnsi="Arial" w:cs="Arial"/>
          <w:b/>
          <w:bCs/>
          <w:sz w:val="28"/>
          <w:lang w:eastAsia="ja-JP"/>
        </w:rPr>
      </w:pPr>
      <w:r w:rsidRPr="002F7C36">
        <w:rPr>
          <w:rFonts w:ascii="Arial" w:eastAsia="MS Mincho" w:hAnsi="Arial" w:cs="Arial"/>
          <w:b/>
          <w:bCs/>
          <w:sz w:val="28"/>
          <w:lang w:eastAsia="ja-JP"/>
        </w:rPr>
        <w:t xml:space="preserve">e-Meeting, </w:t>
      </w:r>
      <w:r w:rsidR="00A046D9">
        <w:rPr>
          <w:rFonts w:ascii="Arial" w:eastAsia="MS Mincho" w:hAnsi="Arial" w:cs="Arial"/>
          <w:b/>
          <w:bCs/>
          <w:sz w:val="28"/>
          <w:lang w:eastAsia="ja-JP"/>
        </w:rPr>
        <w:t>May</w:t>
      </w:r>
      <w:r w:rsidRPr="002F7C36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A046D9">
        <w:rPr>
          <w:rFonts w:ascii="Arial" w:eastAsia="MS Mincho" w:hAnsi="Arial" w:cs="Arial"/>
          <w:b/>
          <w:bCs/>
          <w:sz w:val="28"/>
          <w:lang w:eastAsia="ja-JP"/>
        </w:rPr>
        <w:t>9</w:t>
      </w:r>
      <w:r w:rsidR="00A046D9" w:rsidRPr="00A046D9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A046D9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2F7C36">
        <w:rPr>
          <w:rFonts w:ascii="Arial" w:eastAsia="MS Mincho" w:hAnsi="Arial" w:cs="Arial"/>
          <w:b/>
          <w:bCs/>
          <w:sz w:val="28"/>
          <w:lang w:eastAsia="ja-JP"/>
        </w:rPr>
        <w:t xml:space="preserve">– </w:t>
      </w:r>
      <w:r w:rsidR="00A046D9">
        <w:rPr>
          <w:rFonts w:ascii="Arial" w:eastAsia="MS Mincho" w:hAnsi="Arial" w:cs="Arial"/>
          <w:b/>
          <w:bCs/>
          <w:sz w:val="28"/>
          <w:lang w:eastAsia="ja-JP"/>
        </w:rPr>
        <w:t>20</w:t>
      </w:r>
      <w:r w:rsidR="00A046D9" w:rsidRPr="00A046D9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2F7C36"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p w14:paraId="56326FFB" w14:textId="77777777" w:rsidR="00C720DA" w:rsidRPr="002F7C36" w:rsidRDefault="00C720DA" w:rsidP="00AC3D4C">
      <w:pPr>
        <w:pStyle w:val="CRCoverPage"/>
        <w:tabs>
          <w:tab w:val="right" w:pos="9639"/>
        </w:tabs>
        <w:spacing w:after="0"/>
        <w:jc w:val="both"/>
        <w:rPr>
          <w:rFonts w:cs="Arial"/>
          <w:b/>
          <w:noProof/>
          <w:sz w:val="24"/>
        </w:rPr>
      </w:pPr>
    </w:p>
    <w:p w14:paraId="36D41190" w14:textId="77777777" w:rsidR="00463675" w:rsidRPr="002F7C36" w:rsidRDefault="00463675" w:rsidP="00AC3D4C">
      <w:pPr>
        <w:jc w:val="both"/>
        <w:rPr>
          <w:rFonts w:ascii="Arial" w:hAnsi="Arial" w:cs="Arial"/>
          <w:color w:val="000000"/>
        </w:rPr>
      </w:pPr>
      <w:bookmarkStart w:id="0" w:name="_Hlk96679014"/>
    </w:p>
    <w:p w14:paraId="00B28F78" w14:textId="0EC3F4EC" w:rsidR="00100A42" w:rsidRPr="002F7C36" w:rsidRDefault="0001238A" w:rsidP="00AC3D4C">
      <w:pPr>
        <w:spacing w:after="60"/>
        <w:ind w:left="1985" w:hanging="1985"/>
        <w:jc w:val="both"/>
        <w:rPr>
          <w:rFonts w:ascii="Arial" w:hAnsi="Arial" w:cs="Arial"/>
          <w:bCs/>
          <w:color w:val="000000"/>
        </w:rPr>
      </w:pPr>
      <w:r w:rsidRPr="002F7C36">
        <w:rPr>
          <w:rFonts w:ascii="Arial" w:hAnsi="Arial" w:cs="Arial"/>
          <w:b/>
          <w:color w:val="000000"/>
        </w:rPr>
        <w:t>Title:</w:t>
      </w:r>
      <w:r w:rsidRPr="002F7C36">
        <w:rPr>
          <w:rFonts w:ascii="Arial" w:hAnsi="Arial" w:cs="Arial"/>
          <w:b/>
          <w:color w:val="000000"/>
        </w:rPr>
        <w:tab/>
      </w:r>
      <w:bookmarkStart w:id="1" w:name="_Hlk94247954"/>
      <w:r w:rsidR="00A046D9" w:rsidRPr="00A046D9">
        <w:rPr>
          <w:rFonts w:ascii="Arial" w:hAnsi="Arial" w:cs="Arial"/>
          <w:b/>
          <w:color w:val="000000"/>
          <w:highlight w:val="yellow"/>
        </w:rPr>
        <w:t>[Draft]</w:t>
      </w:r>
      <w:r w:rsidR="00A046D9">
        <w:rPr>
          <w:rFonts w:ascii="Arial" w:hAnsi="Arial" w:cs="Arial"/>
          <w:b/>
          <w:color w:val="000000"/>
        </w:rPr>
        <w:t xml:space="preserve"> </w:t>
      </w:r>
      <w:r w:rsidR="00CB3D41" w:rsidRPr="002F7C36">
        <w:rPr>
          <w:rFonts w:ascii="Arial" w:hAnsi="Arial" w:cs="Arial"/>
          <w:bCs/>
          <w:color w:val="000000"/>
        </w:rPr>
        <w:t xml:space="preserve">LS on </w:t>
      </w:r>
      <w:r w:rsidR="0071477B">
        <w:rPr>
          <w:rFonts w:ascii="Arial" w:hAnsi="Arial" w:cs="Arial"/>
          <w:bCs/>
          <w:color w:val="000000"/>
        </w:rPr>
        <w:t xml:space="preserve">Rel-17 </w:t>
      </w:r>
      <w:r w:rsidR="00A046D9">
        <w:rPr>
          <w:rFonts w:ascii="Arial" w:hAnsi="Arial" w:cs="Arial"/>
          <w:bCs/>
          <w:color w:val="000000"/>
        </w:rPr>
        <w:t xml:space="preserve">URLLC/IIoT </w:t>
      </w:r>
      <w:r w:rsidR="00BE74F6" w:rsidRPr="002F7C36">
        <w:rPr>
          <w:rFonts w:ascii="Arial" w:hAnsi="Arial" w:cs="Arial"/>
          <w:bCs/>
          <w:color w:val="000000"/>
        </w:rPr>
        <w:t>RRC parameter</w:t>
      </w:r>
      <w:bookmarkEnd w:id="1"/>
      <w:r w:rsidR="00A046D9">
        <w:rPr>
          <w:rFonts w:ascii="Arial" w:hAnsi="Arial" w:cs="Arial"/>
          <w:bCs/>
          <w:color w:val="000000"/>
        </w:rPr>
        <w:t xml:space="preserve"> updates</w:t>
      </w:r>
    </w:p>
    <w:p w14:paraId="10CCA28E" w14:textId="01D27EA5" w:rsidR="001C648E" w:rsidRPr="002F7C36" w:rsidRDefault="001C648E" w:rsidP="00AC3D4C">
      <w:pPr>
        <w:spacing w:after="60"/>
        <w:ind w:left="1985" w:hanging="1985"/>
        <w:jc w:val="both"/>
        <w:rPr>
          <w:rFonts w:ascii="Arial" w:hAnsi="Arial" w:cs="Arial"/>
          <w:b/>
          <w:color w:val="000000"/>
        </w:rPr>
      </w:pPr>
      <w:r w:rsidRPr="002F7C36">
        <w:rPr>
          <w:rFonts w:ascii="Arial" w:hAnsi="Arial" w:cs="Arial"/>
          <w:b/>
          <w:color w:val="000000"/>
        </w:rPr>
        <w:t xml:space="preserve">Response to: </w:t>
      </w:r>
      <w:r w:rsidRPr="002F7C36">
        <w:rPr>
          <w:rFonts w:ascii="Arial" w:hAnsi="Arial" w:cs="Arial"/>
          <w:b/>
          <w:color w:val="000000"/>
        </w:rPr>
        <w:tab/>
      </w:r>
      <w:r w:rsidR="00A046D9">
        <w:rPr>
          <w:rFonts w:ascii="Arial" w:hAnsi="Arial" w:cs="Arial"/>
          <w:bCs/>
          <w:color w:val="000000"/>
        </w:rPr>
        <w:t>-</w:t>
      </w:r>
    </w:p>
    <w:p w14:paraId="1584E732" w14:textId="0C2FEF8C" w:rsidR="00463675" w:rsidRPr="002F7C36" w:rsidRDefault="00463675" w:rsidP="00AC3D4C">
      <w:pPr>
        <w:spacing w:after="60"/>
        <w:ind w:left="1985" w:hanging="1985"/>
        <w:jc w:val="both"/>
        <w:rPr>
          <w:rFonts w:ascii="Arial" w:hAnsi="Arial" w:cs="Arial"/>
          <w:bCs/>
          <w:color w:val="000000"/>
        </w:rPr>
      </w:pPr>
      <w:r w:rsidRPr="002F7C36">
        <w:rPr>
          <w:rFonts w:ascii="Arial" w:hAnsi="Arial" w:cs="Arial"/>
          <w:b/>
          <w:color w:val="000000"/>
        </w:rPr>
        <w:t>Release:</w:t>
      </w:r>
      <w:r w:rsidRPr="002F7C36">
        <w:rPr>
          <w:rFonts w:ascii="Arial" w:hAnsi="Arial" w:cs="Arial"/>
          <w:bCs/>
          <w:color w:val="000000"/>
        </w:rPr>
        <w:tab/>
      </w:r>
      <w:r w:rsidR="00FD6D0A" w:rsidRPr="002F7C36">
        <w:rPr>
          <w:rFonts w:ascii="Arial" w:hAnsi="Arial" w:cs="Arial"/>
          <w:bCs/>
          <w:color w:val="000000"/>
        </w:rPr>
        <w:t>Rel-1</w:t>
      </w:r>
      <w:r w:rsidR="00BE74F6" w:rsidRPr="002F7C36">
        <w:rPr>
          <w:rFonts w:ascii="Arial" w:hAnsi="Arial" w:cs="Arial"/>
          <w:bCs/>
          <w:color w:val="000000"/>
        </w:rPr>
        <w:t>7</w:t>
      </w:r>
    </w:p>
    <w:p w14:paraId="26A63930" w14:textId="0DA0D17C" w:rsidR="00463675" w:rsidRPr="002F7C36" w:rsidRDefault="00463675" w:rsidP="00AC3D4C">
      <w:pPr>
        <w:spacing w:after="60"/>
        <w:ind w:left="1985" w:hanging="1985"/>
        <w:jc w:val="both"/>
        <w:rPr>
          <w:rFonts w:ascii="Arial" w:hAnsi="Arial" w:cs="Arial"/>
          <w:bCs/>
          <w:color w:val="000000"/>
          <w:lang w:val="en-US"/>
        </w:rPr>
      </w:pPr>
      <w:r w:rsidRPr="002F7C36">
        <w:rPr>
          <w:rFonts w:ascii="Arial" w:hAnsi="Arial" w:cs="Arial"/>
          <w:b/>
          <w:color w:val="000000"/>
        </w:rPr>
        <w:t>Work Item:</w:t>
      </w:r>
      <w:r w:rsidRPr="002F7C36">
        <w:rPr>
          <w:rFonts w:ascii="Arial" w:hAnsi="Arial" w:cs="Arial"/>
          <w:bCs/>
          <w:color w:val="000000"/>
        </w:rPr>
        <w:tab/>
      </w:r>
      <w:proofErr w:type="spellStart"/>
      <w:r w:rsidR="00A046D9" w:rsidRPr="00A046D9">
        <w:rPr>
          <w:rFonts w:ascii="Arial" w:hAnsi="Arial" w:cs="Arial"/>
          <w:bCs/>
        </w:rPr>
        <w:t>NR_IIOT_URLLC_enh</w:t>
      </w:r>
      <w:proofErr w:type="spellEnd"/>
    </w:p>
    <w:p w14:paraId="51ECBFFA" w14:textId="77777777" w:rsidR="00463675" w:rsidRPr="002F7C36" w:rsidRDefault="00463675" w:rsidP="00AC3D4C">
      <w:pPr>
        <w:spacing w:after="60"/>
        <w:ind w:left="1985" w:hanging="1985"/>
        <w:jc w:val="both"/>
        <w:rPr>
          <w:rFonts w:ascii="Arial" w:hAnsi="Arial" w:cs="Arial"/>
          <w:b/>
          <w:color w:val="000000"/>
          <w:lang w:val="en-US"/>
        </w:rPr>
      </w:pPr>
    </w:p>
    <w:p w14:paraId="028DB5FC" w14:textId="7CC2BF5D" w:rsidR="00463675" w:rsidRPr="002F7C36" w:rsidRDefault="00463675" w:rsidP="00AC3D4C">
      <w:pPr>
        <w:spacing w:after="60"/>
        <w:ind w:left="1985" w:hanging="1985"/>
        <w:jc w:val="both"/>
        <w:rPr>
          <w:rFonts w:ascii="Arial" w:hAnsi="Arial" w:cs="Arial"/>
          <w:bCs/>
          <w:color w:val="000000"/>
        </w:rPr>
      </w:pPr>
      <w:r w:rsidRPr="002F7C36">
        <w:rPr>
          <w:rFonts w:ascii="Arial" w:hAnsi="Arial" w:cs="Arial"/>
          <w:b/>
          <w:color w:val="000000"/>
        </w:rPr>
        <w:t>Source:</w:t>
      </w:r>
      <w:r w:rsidRPr="002F7C36">
        <w:rPr>
          <w:rFonts w:ascii="Arial" w:hAnsi="Arial" w:cs="Arial"/>
          <w:bCs/>
          <w:color w:val="000000"/>
        </w:rPr>
        <w:tab/>
      </w:r>
      <w:r w:rsidR="0070469E" w:rsidRPr="0070469E">
        <w:rPr>
          <w:rFonts w:ascii="Arial" w:hAnsi="Arial" w:cs="Arial"/>
          <w:bCs/>
          <w:color w:val="000000"/>
          <w:highlight w:val="yellow"/>
        </w:rPr>
        <w:t>Moderator (</w:t>
      </w:r>
      <w:r w:rsidR="00A046D9" w:rsidRPr="0070469E">
        <w:rPr>
          <w:rFonts w:ascii="Arial" w:hAnsi="Arial" w:cs="Arial"/>
          <w:bCs/>
          <w:color w:val="000000"/>
          <w:highlight w:val="yellow"/>
        </w:rPr>
        <w:t>Nokia</w:t>
      </w:r>
      <w:r w:rsidR="0070469E" w:rsidRPr="0070469E">
        <w:rPr>
          <w:rFonts w:ascii="Arial" w:hAnsi="Arial" w:cs="Arial"/>
          <w:bCs/>
          <w:color w:val="000000"/>
          <w:highlight w:val="yellow"/>
        </w:rPr>
        <w:t>)</w:t>
      </w:r>
      <w:r w:rsidR="00A046D9" w:rsidRPr="0070469E">
        <w:rPr>
          <w:rFonts w:ascii="Arial" w:hAnsi="Arial" w:cs="Arial"/>
          <w:bCs/>
          <w:color w:val="000000"/>
          <w:highlight w:val="yellow"/>
        </w:rPr>
        <w:t xml:space="preserve"> [RAN1]</w:t>
      </w:r>
    </w:p>
    <w:p w14:paraId="118B480F" w14:textId="5CD35A4B" w:rsidR="00463675" w:rsidRPr="002F7C36" w:rsidRDefault="00463675" w:rsidP="00AC3D4C">
      <w:pPr>
        <w:spacing w:after="60"/>
        <w:ind w:left="1985" w:hanging="1985"/>
        <w:jc w:val="both"/>
        <w:rPr>
          <w:rFonts w:ascii="Arial" w:hAnsi="Arial" w:cs="Arial"/>
          <w:bCs/>
          <w:color w:val="000000"/>
        </w:rPr>
      </w:pPr>
      <w:r w:rsidRPr="002F7C36">
        <w:rPr>
          <w:rFonts w:ascii="Arial" w:hAnsi="Arial" w:cs="Arial"/>
          <w:b/>
          <w:color w:val="000000"/>
        </w:rPr>
        <w:t>To:</w:t>
      </w:r>
      <w:r w:rsidRPr="002F7C36">
        <w:rPr>
          <w:rFonts w:ascii="Arial" w:hAnsi="Arial" w:cs="Arial"/>
          <w:bCs/>
          <w:color w:val="000000"/>
        </w:rPr>
        <w:tab/>
      </w:r>
      <w:r w:rsidR="00A046D9">
        <w:rPr>
          <w:rFonts w:ascii="Arial" w:hAnsi="Arial" w:cs="Arial"/>
          <w:bCs/>
        </w:rPr>
        <w:t>RAN2</w:t>
      </w:r>
    </w:p>
    <w:p w14:paraId="0C998CEE" w14:textId="5C7F096F" w:rsidR="00576110" w:rsidRPr="002F7C36" w:rsidRDefault="00576110" w:rsidP="00AC3D4C">
      <w:pPr>
        <w:spacing w:after="60"/>
        <w:ind w:left="1985" w:hanging="1985"/>
        <w:jc w:val="both"/>
        <w:rPr>
          <w:rFonts w:ascii="Arial" w:hAnsi="Arial" w:cs="Arial"/>
          <w:bCs/>
          <w:color w:val="000000"/>
        </w:rPr>
      </w:pPr>
      <w:r w:rsidRPr="002F7C36">
        <w:rPr>
          <w:rFonts w:ascii="Arial" w:hAnsi="Arial" w:cs="Arial"/>
          <w:b/>
          <w:color w:val="000000"/>
        </w:rPr>
        <w:t>Cc:</w:t>
      </w:r>
      <w:r w:rsidRPr="002F7C36">
        <w:rPr>
          <w:rFonts w:ascii="Arial" w:hAnsi="Arial" w:cs="Arial"/>
          <w:bCs/>
          <w:color w:val="000000"/>
        </w:rPr>
        <w:tab/>
      </w:r>
    </w:p>
    <w:bookmarkEnd w:id="0"/>
    <w:p w14:paraId="2758342E" w14:textId="77777777" w:rsidR="00FD6D0A" w:rsidRPr="002F7C36" w:rsidRDefault="00FD6D0A" w:rsidP="00AC3D4C"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 w14:paraId="7DD69330" w14:textId="77777777" w:rsidR="00463675" w:rsidRPr="002F7C36" w:rsidRDefault="00463675" w:rsidP="00AC3D4C">
      <w:pPr>
        <w:tabs>
          <w:tab w:val="left" w:pos="2268"/>
        </w:tabs>
        <w:jc w:val="both"/>
        <w:rPr>
          <w:rFonts w:ascii="Arial" w:hAnsi="Arial" w:cs="Arial"/>
          <w:bCs/>
          <w:lang w:val="fi-FI"/>
        </w:rPr>
      </w:pPr>
      <w:r w:rsidRPr="002F7C36">
        <w:rPr>
          <w:rFonts w:ascii="Arial" w:hAnsi="Arial" w:cs="Arial"/>
          <w:b/>
          <w:lang w:val="fi-FI"/>
        </w:rPr>
        <w:t>Contact Person:</w:t>
      </w:r>
      <w:r w:rsidRPr="002F7C36">
        <w:rPr>
          <w:rFonts w:ascii="Arial" w:hAnsi="Arial" w:cs="Arial"/>
          <w:bCs/>
          <w:lang w:val="fi-FI"/>
        </w:rPr>
        <w:tab/>
      </w:r>
    </w:p>
    <w:p w14:paraId="2BD98768" w14:textId="33E1FEDA" w:rsidR="00463675" w:rsidRPr="002F7C36" w:rsidRDefault="00463675" w:rsidP="00AC3D4C">
      <w:pPr>
        <w:pStyle w:val="Heading4"/>
        <w:tabs>
          <w:tab w:val="left" w:pos="2268"/>
        </w:tabs>
        <w:ind w:left="567"/>
        <w:jc w:val="both"/>
        <w:rPr>
          <w:rFonts w:cs="Arial"/>
          <w:b w:val="0"/>
          <w:bCs/>
          <w:lang w:val="fi-FI"/>
        </w:rPr>
      </w:pPr>
      <w:proofErr w:type="spellStart"/>
      <w:r w:rsidRPr="002F7C36">
        <w:rPr>
          <w:rFonts w:cs="Arial"/>
          <w:lang w:val="fi-FI"/>
        </w:rPr>
        <w:t>Name</w:t>
      </w:r>
      <w:proofErr w:type="spellEnd"/>
      <w:r w:rsidRPr="002F7C36">
        <w:rPr>
          <w:rFonts w:cs="Arial"/>
          <w:lang w:val="fi-FI"/>
        </w:rPr>
        <w:t>:</w:t>
      </w:r>
      <w:r w:rsidRPr="002F7C36">
        <w:rPr>
          <w:rFonts w:cs="Arial"/>
          <w:b w:val="0"/>
          <w:bCs/>
          <w:lang w:val="fi-FI"/>
        </w:rPr>
        <w:tab/>
      </w:r>
      <w:r w:rsidR="00A046D9">
        <w:rPr>
          <w:rFonts w:cs="Arial"/>
          <w:b w:val="0"/>
          <w:bCs/>
          <w:lang w:val="fi-FI"/>
        </w:rPr>
        <w:t>Klaus Hugl</w:t>
      </w:r>
    </w:p>
    <w:p w14:paraId="532C7B12" w14:textId="07EEFFAE" w:rsidR="00463675" w:rsidRPr="002F7C36" w:rsidRDefault="00463675" w:rsidP="00AC3D4C">
      <w:pPr>
        <w:pStyle w:val="Heading7"/>
        <w:tabs>
          <w:tab w:val="left" w:pos="2268"/>
        </w:tabs>
        <w:ind w:left="567"/>
        <w:jc w:val="both"/>
        <w:rPr>
          <w:rFonts w:cs="Arial"/>
          <w:b w:val="0"/>
          <w:bCs/>
          <w:lang w:val="fr-FR"/>
        </w:rPr>
      </w:pPr>
      <w:r w:rsidRPr="002F7C36">
        <w:rPr>
          <w:rFonts w:cs="Arial"/>
          <w:lang w:val="fr-FR"/>
        </w:rPr>
        <w:t xml:space="preserve">E-mail </w:t>
      </w:r>
      <w:proofErr w:type="spellStart"/>
      <w:r w:rsidRPr="002F7C36">
        <w:rPr>
          <w:rFonts w:cs="Arial"/>
          <w:lang w:val="fr-FR"/>
        </w:rPr>
        <w:t>Address</w:t>
      </w:r>
      <w:proofErr w:type="spellEnd"/>
      <w:r w:rsidRPr="002F7C36">
        <w:rPr>
          <w:rFonts w:cs="Arial"/>
          <w:lang w:val="fr-FR"/>
        </w:rPr>
        <w:t>:</w:t>
      </w:r>
      <w:r w:rsidRPr="002F7C36">
        <w:rPr>
          <w:rFonts w:cs="Arial"/>
          <w:b w:val="0"/>
          <w:bCs/>
          <w:lang w:val="fr-FR"/>
        </w:rPr>
        <w:tab/>
      </w:r>
      <w:r w:rsidR="00A046D9">
        <w:rPr>
          <w:rFonts w:cs="Arial"/>
          <w:b w:val="0"/>
          <w:bCs/>
          <w:lang w:val="fr-FR"/>
        </w:rPr>
        <w:t>klaus.hugl</w:t>
      </w:r>
      <w:r w:rsidR="009C7F09" w:rsidRPr="002F7C36">
        <w:rPr>
          <w:rFonts w:cs="Arial"/>
          <w:b w:val="0"/>
          <w:bCs/>
          <w:lang w:val="fr-FR"/>
        </w:rPr>
        <w:t>@</w:t>
      </w:r>
      <w:r w:rsidR="00A046D9">
        <w:rPr>
          <w:rFonts w:cs="Arial"/>
          <w:b w:val="0"/>
          <w:bCs/>
          <w:lang w:val="fr-FR"/>
        </w:rPr>
        <w:t>nokia</w:t>
      </w:r>
      <w:r w:rsidR="009C7F09" w:rsidRPr="002F7C36">
        <w:rPr>
          <w:rFonts w:cs="Arial"/>
          <w:b w:val="0"/>
          <w:bCs/>
          <w:lang w:val="fr-FR"/>
        </w:rPr>
        <w:t>.com</w:t>
      </w:r>
    </w:p>
    <w:p w14:paraId="6C7A36A8" w14:textId="77777777" w:rsidR="00463675" w:rsidRPr="002F7C36" w:rsidRDefault="00463675" w:rsidP="00AC3D4C">
      <w:pPr>
        <w:spacing w:after="60"/>
        <w:ind w:left="1985" w:hanging="1985"/>
        <w:jc w:val="both"/>
        <w:rPr>
          <w:rFonts w:ascii="Arial" w:hAnsi="Arial" w:cs="Arial"/>
          <w:b/>
          <w:lang w:val="fr-FR"/>
        </w:rPr>
      </w:pPr>
    </w:p>
    <w:p w14:paraId="1512F909" w14:textId="77777777" w:rsidR="008F1C5F" w:rsidRPr="002F7C36" w:rsidRDefault="008F1C5F" w:rsidP="00AC3D4C">
      <w:pPr>
        <w:tabs>
          <w:tab w:val="left" w:pos="2268"/>
        </w:tabs>
        <w:jc w:val="both"/>
        <w:rPr>
          <w:rFonts w:ascii="Arial" w:hAnsi="Arial" w:cs="Arial"/>
          <w:bCs/>
        </w:rPr>
      </w:pPr>
      <w:r w:rsidRPr="002F7C36">
        <w:rPr>
          <w:rFonts w:ascii="Arial" w:hAnsi="Arial" w:cs="Arial"/>
          <w:b/>
        </w:rPr>
        <w:t xml:space="preserve">Send any </w:t>
      </w:r>
      <w:proofErr w:type="gramStart"/>
      <w:r w:rsidRPr="002F7C36">
        <w:rPr>
          <w:rFonts w:ascii="Arial" w:hAnsi="Arial" w:cs="Arial"/>
          <w:b/>
        </w:rPr>
        <w:t>reply</w:t>
      </w:r>
      <w:proofErr w:type="gramEnd"/>
      <w:r w:rsidRPr="002F7C36">
        <w:rPr>
          <w:rFonts w:ascii="Arial" w:hAnsi="Arial" w:cs="Arial"/>
          <w:b/>
        </w:rPr>
        <w:t xml:space="preserve"> LS to:</w:t>
      </w:r>
      <w:r w:rsidRPr="002F7C36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2F7C3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2F7C36">
        <w:rPr>
          <w:rFonts w:ascii="Arial" w:hAnsi="Arial" w:cs="Arial"/>
          <w:b/>
        </w:rPr>
        <w:t xml:space="preserve"> </w:t>
      </w:r>
      <w:r w:rsidRPr="002F7C36">
        <w:rPr>
          <w:rFonts w:ascii="Arial" w:hAnsi="Arial" w:cs="Arial"/>
          <w:bCs/>
        </w:rPr>
        <w:tab/>
      </w:r>
    </w:p>
    <w:p w14:paraId="7C4F9BA5" w14:textId="77777777" w:rsidR="008F1C5F" w:rsidRPr="002F7C36" w:rsidRDefault="008F1C5F" w:rsidP="00AC3D4C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278FB20F" w14:textId="685BE503" w:rsidR="00463675" w:rsidRPr="002F7C36" w:rsidRDefault="00463675" w:rsidP="00AC3D4C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2F7C36">
        <w:rPr>
          <w:rFonts w:ascii="Arial" w:hAnsi="Arial" w:cs="Arial"/>
          <w:b/>
        </w:rPr>
        <w:t>Attachments:</w:t>
      </w:r>
      <w:r w:rsidRPr="002F7C36">
        <w:rPr>
          <w:rFonts w:ascii="Arial" w:hAnsi="Arial" w:cs="Arial"/>
          <w:bCs/>
        </w:rPr>
        <w:tab/>
      </w:r>
      <w:r w:rsidR="00462D3D" w:rsidRPr="00462D3D">
        <w:rPr>
          <w:rFonts w:ascii="Arial" w:hAnsi="Arial" w:cs="Arial"/>
          <w:bCs/>
        </w:rPr>
        <w:t>R1-2205505</w:t>
      </w:r>
      <w:r w:rsidR="005F20E1">
        <w:rPr>
          <w:rFonts w:ascii="Arial" w:hAnsi="Arial" w:cs="Arial"/>
          <w:bCs/>
        </w:rPr>
        <w:t xml:space="preserve"> (</w:t>
      </w:r>
      <w:r w:rsidR="00A046D9">
        <w:rPr>
          <w:rFonts w:ascii="Arial" w:hAnsi="Arial" w:cs="Arial"/>
          <w:bCs/>
        </w:rPr>
        <w:t>Updated RRC parameter sheet for Rel-17 URLLC / IIoT</w:t>
      </w:r>
      <w:r w:rsidR="005F20E1">
        <w:rPr>
          <w:rFonts w:ascii="Arial" w:hAnsi="Arial" w:cs="Arial"/>
          <w:bCs/>
        </w:rPr>
        <w:t xml:space="preserve">) </w:t>
      </w:r>
    </w:p>
    <w:p w14:paraId="4EAEB9FF" w14:textId="77777777" w:rsidR="00463675" w:rsidRPr="002F7C36" w:rsidRDefault="00463675" w:rsidP="00AC3D4C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14:paraId="20224F98" w14:textId="77777777" w:rsidR="00463675" w:rsidRPr="002F7C36" w:rsidRDefault="00463675" w:rsidP="00AC3D4C">
      <w:pPr>
        <w:jc w:val="both"/>
        <w:rPr>
          <w:rFonts w:ascii="Arial" w:hAnsi="Arial" w:cs="Arial"/>
        </w:rPr>
      </w:pPr>
    </w:p>
    <w:p w14:paraId="412E988C" w14:textId="5864CDC0" w:rsidR="009B0EA3" w:rsidRPr="002F7C36" w:rsidRDefault="00463675" w:rsidP="00AC3D4C">
      <w:pPr>
        <w:pStyle w:val="Heading1"/>
        <w:jc w:val="both"/>
        <w:rPr>
          <w:rFonts w:cs="Arial"/>
        </w:rPr>
      </w:pPr>
      <w:r w:rsidRPr="002F7C36">
        <w:rPr>
          <w:rFonts w:cs="Arial"/>
        </w:rPr>
        <w:t>1. Overall Description:</w:t>
      </w:r>
    </w:p>
    <w:p w14:paraId="1A671C97" w14:textId="2CF9635B" w:rsidR="00195CFB" w:rsidRDefault="00A046D9" w:rsidP="00AC3D4C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RAN1 reached the agreements during RAN1#109-e with RRC impact, which are reflected in attached RRC parameter sheet</w:t>
      </w:r>
      <w:r w:rsidR="006C5411">
        <w:rPr>
          <w:rFonts w:ascii="Arial" w:hAnsi="Arial" w:cs="Arial"/>
        </w:rPr>
        <w:t xml:space="preserve"> that shows </w:t>
      </w:r>
      <w:r w:rsidR="00845B64">
        <w:rPr>
          <w:rFonts w:ascii="Arial" w:hAnsi="Arial" w:cs="Arial"/>
        </w:rPr>
        <w:t xml:space="preserve">in </w:t>
      </w:r>
      <w:r w:rsidR="00845B64" w:rsidRPr="00D65F4F">
        <w:rPr>
          <w:rFonts w:ascii="Arial" w:hAnsi="Arial" w:cs="Arial"/>
          <w:color w:val="FF0000"/>
        </w:rPr>
        <w:t>RED</w:t>
      </w:r>
      <w:r w:rsidR="00845B64">
        <w:rPr>
          <w:rFonts w:ascii="Arial" w:hAnsi="Arial" w:cs="Arial"/>
        </w:rPr>
        <w:t xml:space="preserve"> </w:t>
      </w:r>
      <w:proofErr w:type="spellStart"/>
      <w:r w:rsidR="00845B64">
        <w:rPr>
          <w:rFonts w:ascii="Arial" w:hAnsi="Arial" w:cs="Arial"/>
        </w:rPr>
        <w:t>color</w:t>
      </w:r>
      <w:proofErr w:type="spellEnd"/>
      <w:r w:rsidR="00845B64">
        <w:rPr>
          <w:rFonts w:ascii="Arial" w:hAnsi="Arial" w:cs="Arial"/>
        </w:rPr>
        <w:t xml:space="preserve"> </w:t>
      </w:r>
      <w:r w:rsidR="006C5411">
        <w:rPr>
          <w:rFonts w:ascii="Arial" w:hAnsi="Arial" w:cs="Arial"/>
        </w:rPr>
        <w:t xml:space="preserve">the </w:t>
      </w:r>
      <w:r w:rsidR="00604593">
        <w:rPr>
          <w:rFonts w:ascii="Arial" w:hAnsi="Arial" w:cs="Arial"/>
        </w:rPr>
        <w:t xml:space="preserve">new </w:t>
      </w:r>
      <w:r w:rsidR="006C5411">
        <w:rPr>
          <w:rFonts w:ascii="Arial" w:hAnsi="Arial" w:cs="Arial"/>
        </w:rPr>
        <w:t xml:space="preserve">updates </w:t>
      </w:r>
      <w:r w:rsidR="009E3CA5">
        <w:rPr>
          <w:rFonts w:ascii="Arial" w:hAnsi="Arial" w:cs="Arial"/>
        </w:rPr>
        <w:t>in R1-</w:t>
      </w:r>
      <w:r w:rsidR="00604593">
        <w:rPr>
          <w:rFonts w:ascii="Arial" w:hAnsi="Arial" w:cs="Arial"/>
        </w:rPr>
        <w:t xml:space="preserve">2202759 </w:t>
      </w:r>
      <w:r w:rsidR="00845B64">
        <w:rPr>
          <w:rFonts w:ascii="Arial" w:hAnsi="Arial" w:cs="Arial"/>
        </w:rPr>
        <w:t xml:space="preserve">corresponding to the following agreements </w:t>
      </w:r>
      <w:r w:rsidR="0094766F">
        <w:rPr>
          <w:rFonts w:ascii="Arial" w:hAnsi="Arial" w:cs="Arial"/>
        </w:rPr>
        <w:t>for Rel-17 URLLC/IIoT sheet</w:t>
      </w:r>
      <w:r>
        <w:rPr>
          <w:rFonts w:ascii="Arial" w:hAnsi="Arial" w:cs="Arial"/>
        </w:rPr>
        <w:t xml:space="preserve">: </w:t>
      </w:r>
    </w:p>
    <w:p w14:paraId="0BD04A37" w14:textId="44F9CB0A" w:rsidR="00B8406C" w:rsidRDefault="0070469E" w:rsidP="00A046D9">
      <w:pPr>
        <w:pStyle w:val="ListParagraph"/>
        <w:numPr>
          <w:ilvl w:val="0"/>
          <w:numId w:val="47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In the enhanced Type 3 HARQ-ACK codebook DCI field configuration for the primary PUCCH group</w:t>
      </w:r>
      <w:r w:rsidR="00A046D9">
        <w:rPr>
          <w:rFonts w:ascii="Arial" w:hAnsi="Arial" w:cs="Arial"/>
        </w:rPr>
        <w:t xml:space="preserve">, a mistake in the description has been recognized which is corrected in row </w:t>
      </w:r>
      <w:r>
        <w:rPr>
          <w:rFonts w:ascii="Arial" w:hAnsi="Arial" w:cs="Arial"/>
        </w:rPr>
        <w:t>17</w:t>
      </w:r>
      <w:r w:rsidR="00A046D9">
        <w:rPr>
          <w:rFonts w:ascii="Arial" w:hAnsi="Arial" w:cs="Arial"/>
        </w:rPr>
        <w:t xml:space="preserve"> of the </w:t>
      </w:r>
      <w:r>
        <w:rPr>
          <w:rFonts w:ascii="Arial" w:hAnsi="Arial" w:cs="Arial"/>
        </w:rPr>
        <w:t xml:space="preserve">updated </w:t>
      </w:r>
      <w:r w:rsidR="00A046D9">
        <w:rPr>
          <w:rFonts w:ascii="Arial" w:hAnsi="Arial" w:cs="Arial"/>
        </w:rPr>
        <w:t>RRC parameter sheet based on the following agreement:</w:t>
      </w:r>
    </w:p>
    <w:tbl>
      <w:tblPr>
        <w:tblStyle w:val="TableGrid"/>
        <w:tblW w:w="0" w:type="auto"/>
        <w:tblInd w:w="1271" w:type="dxa"/>
        <w:tblLook w:val="04A0" w:firstRow="1" w:lastRow="0" w:firstColumn="1" w:lastColumn="0" w:noHBand="0" w:noVBand="1"/>
      </w:tblPr>
      <w:tblGrid>
        <w:gridCol w:w="8870"/>
      </w:tblGrid>
      <w:tr w:rsidR="00B8406C" w14:paraId="0AEBFE00" w14:textId="77777777" w:rsidTr="00B8406C">
        <w:tc>
          <w:tcPr>
            <w:tcW w:w="8870" w:type="dxa"/>
          </w:tcPr>
          <w:p w14:paraId="777AD453" w14:textId="77777777" w:rsidR="00B8406C" w:rsidRPr="00DB0BC8" w:rsidRDefault="00B8406C" w:rsidP="00B8406C">
            <w:pPr>
              <w:rPr>
                <w:rFonts w:cs="Times"/>
                <w:b/>
              </w:rPr>
            </w:pPr>
            <w:r w:rsidRPr="00DB0BC8">
              <w:rPr>
                <w:rFonts w:cs="Times"/>
                <w:b/>
                <w:highlight w:val="green"/>
              </w:rPr>
              <w:t>Agreement</w:t>
            </w:r>
          </w:p>
          <w:p w14:paraId="7124B915" w14:textId="77777777" w:rsidR="00B8406C" w:rsidRDefault="00B8406C" w:rsidP="00B8406C">
            <w:pPr>
              <w:pStyle w:val="ListParagraph"/>
              <w:numPr>
                <w:ilvl w:val="0"/>
                <w:numId w:val="48"/>
              </w:numPr>
              <w:jc w:val="both"/>
              <w:rPr>
                <w:rFonts w:cs="Times"/>
                <w:bCs/>
                <w:lang w:eastAsia="zh-CN"/>
              </w:rPr>
            </w:pPr>
            <w:r w:rsidRPr="00C83790">
              <w:rPr>
                <w:rFonts w:cs="Times"/>
                <w:bCs/>
                <w:lang w:eastAsia="zh-CN"/>
              </w:rPr>
              <w:t xml:space="preserve">The RRC parameter description for the RRC parameter </w:t>
            </w:r>
            <w:r w:rsidRPr="00C83790">
              <w:rPr>
                <w:rFonts w:cs="Times"/>
                <w:bCs/>
                <w:i/>
                <w:iCs/>
                <w:lang w:eastAsia="zh-CN"/>
              </w:rPr>
              <w:t>pdsch-HARQ-ACK-enhType3DCIfield</w:t>
            </w:r>
            <w:r w:rsidRPr="00C83790">
              <w:rPr>
                <w:rFonts w:cs="Times"/>
                <w:bCs/>
                <w:lang w:eastAsia="zh-CN"/>
              </w:rPr>
              <w:t xml:space="preserve"> in the RAN1 RRC parameter sheet for Rel-17 URLLC/IIoT is updated as follows: </w:t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69"/>
              <w:gridCol w:w="5065"/>
            </w:tblGrid>
            <w:tr w:rsidR="00B8406C" w:rsidRPr="00C83790" w14:paraId="222AD2C4" w14:textId="77777777" w:rsidTr="00B8406C">
              <w:tc>
                <w:tcPr>
                  <w:tcW w:w="356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8DD5AFC" w14:textId="77777777" w:rsidR="00B8406C" w:rsidRPr="00C83790" w:rsidRDefault="00B8406C" w:rsidP="00B8406C">
                  <w:pPr>
                    <w:spacing w:after="180"/>
                    <w:jc w:val="both"/>
                    <w:rPr>
                      <w:rFonts w:cs="Times"/>
                      <w:sz w:val="22"/>
                      <w:szCs w:val="22"/>
                      <w:lang w:eastAsia="zh-CN"/>
                    </w:rPr>
                  </w:pPr>
                  <w:r w:rsidRPr="00C83790">
                    <w:rPr>
                      <w:rFonts w:cs="Times"/>
                      <w:lang w:eastAsia="fr-FR"/>
                    </w:rPr>
                    <w:t>pdsch-HARQ-ACK-enhType3DCIfield</w:t>
                  </w:r>
                </w:p>
              </w:tc>
              <w:tc>
                <w:tcPr>
                  <w:tcW w:w="506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EF82EDE" w14:textId="77777777" w:rsidR="00B8406C" w:rsidRPr="00C83790" w:rsidRDefault="00B8406C" w:rsidP="00B8406C">
                  <w:pPr>
                    <w:spacing w:after="180"/>
                    <w:jc w:val="both"/>
                    <w:rPr>
                      <w:rFonts w:cs="Times"/>
                      <w:lang w:eastAsia="zh-CN"/>
                    </w:rPr>
                  </w:pPr>
                  <w:r w:rsidRPr="00C83790">
                    <w:rPr>
                      <w:rFonts w:cs="Times"/>
                      <w:lang w:eastAsia="fr-FR"/>
                    </w:rPr>
                    <w:t xml:space="preserve">Enables the enhanced Type 3 CB through a new DCI field to indicate the </w:t>
                  </w:r>
                  <w:r w:rsidRPr="00B8406C">
                    <w:rPr>
                      <w:rFonts w:cs="Times"/>
                      <w:lang w:eastAsia="fr-FR"/>
                    </w:rPr>
                    <w:t xml:space="preserve">enhanced Type 3 HARQ-ACK codebook in the </w:t>
                  </w:r>
                  <w:proofErr w:type="spellStart"/>
                  <w:r w:rsidRPr="00B8406C">
                    <w:rPr>
                      <w:rFonts w:cs="Times"/>
                      <w:color w:val="FF0000"/>
                      <w:lang w:eastAsia="fr-FR"/>
                    </w:rPr>
                    <w:t>primary</w:t>
                  </w:r>
                  <w:r w:rsidRPr="00B8406C">
                    <w:rPr>
                      <w:rFonts w:cs="Times"/>
                      <w:strike/>
                      <w:color w:val="FF0000"/>
                      <w:lang w:eastAsia="fr-FR"/>
                    </w:rPr>
                    <w:t>secondary</w:t>
                  </w:r>
                  <w:proofErr w:type="spellEnd"/>
                  <w:r w:rsidRPr="00B8406C">
                    <w:rPr>
                      <w:rFonts w:cs="Times"/>
                      <w:lang w:eastAsia="fr-FR"/>
                    </w:rPr>
                    <w:t xml:space="preserve"> cell group if the more than one enhanced Type HARQ-ACK codebook is configured for the primary PUCCH cell group.</w:t>
                  </w:r>
                </w:p>
              </w:tc>
            </w:tr>
          </w:tbl>
          <w:p w14:paraId="5301E646" w14:textId="77777777" w:rsidR="00B8406C" w:rsidRDefault="00B8406C" w:rsidP="00B8406C">
            <w:pPr>
              <w:pStyle w:val="ListParagraph"/>
              <w:spacing w:after="120"/>
              <w:ind w:left="0"/>
              <w:jc w:val="both"/>
              <w:rPr>
                <w:rFonts w:ascii="Arial" w:hAnsi="Arial" w:cs="Arial"/>
              </w:rPr>
            </w:pPr>
          </w:p>
        </w:tc>
      </w:tr>
    </w:tbl>
    <w:p w14:paraId="211F185A" w14:textId="77A3165B" w:rsidR="00B8406C" w:rsidRDefault="00B8406C" w:rsidP="00B8406C">
      <w:pPr>
        <w:pStyle w:val="ListParagraph"/>
        <w:numPr>
          <w:ilvl w:val="0"/>
          <w:numId w:val="47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 proper maximum values for the RRC parameter </w:t>
      </w:r>
      <w:proofErr w:type="spellStart"/>
      <w:r w:rsidRPr="00ED712D">
        <w:rPr>
          <w:rFonts w:ascii="Arial" w:hAnsi="Arial" w:cs="Arial"/>
          <w:i/>
          <w:iCs/>
        </w:rPr>
        <w:t>offsetUE</w:t>
      </w:r>
      <w:proofErr w:type="spellEnd"/>
      <w:r w:rsidR="00ED712D">
        <w:rPr>
          <w:rFonts w:ascii="Arial" w:hAnsi="Arial" w:cs="Arial"/>
        </w:rPr>
        <w:t xml:space="preserve"> in </w:t>
      </w:r>
      <w:proofErr w:type="spellStart"/>
      <w:r w:rsidR="00ED712D" w:rsidRPr="00ED712D">
        <w:rPr>
          <w:rFonts w:ascii="Arial" w:hAnsi="Arial" w:cs="Arial"/>
          <w:i/>
          <w:iCs/>
        </w:rPr>
        <w:t>SemiStaticChannelAccessConfigUE</w:t>
      </w:r>
      <w:proofErr w:type="spellEnd"/>
      <w:r>
        <w:rPr>
          <w:rFonts w:ascii="Arial" w:hAnsi="Arial" w:cs="Arial"/>
        </w:rPr>
        <w:t xml:space="preserve"> have been changed which is reflected in row </w:t>
      </w:r>
      <w:r w:rsidR="0070469E">
        <w:rPr>
          <w:rFonts w:ascii="Arial" w:hAnsi="Arial" w:cs="Arial"/>
        </w:rPr>
        <w:t>44</w:t>
      </w:r>
      <w:r>
        <w:rPr>
          <w:rFonts w:ascii="Arial" w:hAnsi="Arial" w:cs="Arial"/>
        </w:rPr>
        <w:t xml:space="preserve"> of the </w:t>
      </w:r>
      <w:r w:rsidR="0070469E">
        <w:rPr>
          <w:rFonts w:ascii="Arial" w:hAnsi="Arial" w:cs="Arial"/>
        </w:rPr>
        <w:t xml:space="preserve">updated </w:t>
      </w:r>
      <w:r>
        <w:rPr>
          <w:rFonts w:ascii="Arial" w:hAnsi="Arial" w:cs="Arial"/>
        </w:rPr>
        <w:t>RRC parameter sheet based on the following agreement:</w:t>
      </w:r>
    </w:p>
    <w:tbl>
      <w:tblPr>
        <w:tblStyle w:val="TableGrid"/>
        <w:tblW w:w="0" w:type="auto"/>
        <w:tblInd w:w="1271" w:type="dxa"/>
        <w:tblLook w:val="04A0" w:firstRow="1" w:lastRow="0" w:firstColumn="1" w:lastColumn="0" w:noHBand="0" w:noVBand="1"/>
      </w:tblPr>
      <w:tblGrid>
        <w:gridCol w:w="8870"/>
      </w:tblGrid>
      <w:tr w:rsidR="00B8406C" w14:paraId="5B8D6831" w14:textId="77777777" w:rsidTr="00B8406C">
        <w:tc>
          <w:tcPr>
            <w:tcW w:w="8870" w:type="dxa"/>
          </w:tcPr>
          <w:p w14:paraId="67A5F51E" w14:textId="77777777" w:rsidR="00B8406C" w:rsidRPr="003153D8" w:rsidRDefault="00B8406C" w:rsidP="00B8406C">
            <w:pPr>
              <w:rPr>
                <w:rFonts w:eastAsia="Malgun Gothic" w:cs="Times"/>
                <w:b/>
                <w:bCs/>
                <w:lang w:val="de-DE" w:eastAsia="zh-CN"/>
              </w:rPr>
            </w:pPr>
            <w:r w:rsidRPr="003153D8">
              <w:rPr>
                <w:rFonts w:cs="Times"/>
                <w:b/>
                <w:bCs/>
                <w:highlight w:val="green"/>
                <w:lang w:val="de-DE" w:eastAsia="zh-CN"/>
              </w:rPr>
              <w:t>Agreement</w:t>
            </w:r>
          </w:p>
          <w:p w14:paraId="64B976BC" w14:textId="77777777" w:rsidR="00B8406C" w:rsidRPr="003153D8" w:rsidRDefault="00B8406C" w:rsidP="00B8406C">
            <w:pPr>
              <w:rPr>
                <w:rFonts w:eastAsia="Times New Roman" w:cs="Times"/>
                <w:bCs/>
                <w:lang w:eastAsia="zh-CN"/>
              </w:rPr>
            </w:pPr>
            <w:r w:rsidRPr="003153D8">
              <w:rPr>
                <w:rFonts w:cs="Times"/>
                <w:bCs/>
                <w:lang w:eastAsia="zh-CN"/>
              </w:rPr>
              <w:t>Include in the IIoT/URLLC RRC parameters LS to RAN2, the following clarification:</w:t>
            </w:r>
          </w:p>
          <w:p w14:paraId="4E20CE0B" w14:textId="353346D2" w:rsidR="00B8406C" w:rsidRPr="00B8406C" w:rsidRDefault="00B8406C" w:rsidP="00B8406C">
            <w:pPr>
              <w:pStyle w:val="ListParagraph"/>
              <w:numPr>
                <w:ilvl w:val="0"/>
                <w:numId w:val="49"/>
              </w:numPr>
              <w:overflowPunct w:val="0"/>
              <w:autoSpaceDE w:val="0"/>
              <w:autoSpaceDN w:val="0"/>
              <w:adjustRightInd w:val="0"/>
              <w:rPr>
                <w:rFonts w:eastAsia="Malgun Gothic" w:cs="Times"/>
                <w:bCs/>
                <w:lang w:val="de-DE" w:eastAsia="zh-CN"/>
              </w:rPr>
            </w:pPr>
            <w:r w:rsidRPr="003153D8">
              <w:rPr>
                <w:rFonts w:cs="Times"/>
                <w:bCs/>
                <w:lang w:eastAsia="zh-CN"/>
              </w:rPr>
              <w:t xml:space="preserve">The proper maximum values for the parameter </w:t>
            </w:r>
            <w:proofErr w:type="spellStart"/>
            <w:r w:rsidRPr="003153D8">
              <w:rPr>
                <w:rFonts w:cs="Times"/>
                <w:bCs/>
                <w:i/>
                <w:lang w:eastAsia="zh-CN"/>
              </w:rPr>
              <w:t>offsetUE</w:t>
            </w:r>
            <w:proofErr w:type="spellEnd"/>
            <w:r w:rsidRPr="003153D8">
              <w:rPr>
                <w:rFonts w:cs="Times"/>
                <w:bCs/>
                <w:lang w:eastAsia="zh-CN"/>
              </w:rPr>
              <w:t xml:space="preserve"> in </w:t>
            </w:r>
            <w:proofErr w:type="spellStart"/>
            <w:r w:rsidRPr="003153D8">
              <w:rPr>
                <w:rFonts w:cs="Times"/>
                <w:bCs/>
                <w:i/>
                <w:lang w:eastAsia="zh-CN"/>
              </w:rPr>
              <w:t>SemiStaticChannelAccessConfigUE</w:t>
            </w:r>
            <w:proofErr w:type="spellEnd"/>
            <w:r w:rsidRPr="003153D8">
              <w:rPr>
                <w:rFonts w:cs="Times"/>
                <w:bCs/>
                <w:lang w:eastAsia="zh-CN"/>
              </w:rPr>
              <w:t xml:space="preserve"> are 139/279/559 for 15/30/60kHz SCS rather than 279/559/1119, and the proper value range is thus 559 rather than 1119.</w:t>
            </w:r>
          </w:p>
        </w:tc>
      </w:tr>
    </w:tbl>
    <w:p w14:paraId="292C4654" w14:textId="77777777" w:rsidR="0087196A" w:rsidRPr="002F7C36" w:rsidRDefault="0087196A" w:rsidP="00462D3D">
      <w:pPr>
        <w:spacing w:after="120"/>
        <w:jc w:val="both"/>
        <w:rPr>
          <w:rFonts w:ascii="Arial" w:hAnsi="Arial" w:cs="Arial"/>
        </w:rPr>
      </w:pPr>
    </w:p>
    <w:p w14:paraId="0F3D2252" w14:textId="77777777" w:rsidR="00463675" w:rsidRPr="002F7C36" w:rsidRDefault="00463675" w:rsidP="00AC3D4C">
      <w:pPr>
        <w:spacing w:after="120"/>
        <w:jc w:val="both"/>
        <w:rPr>
          <w:rFonts w:ascii="Arial" w:hAnsi="Arial" w:cs="Arial"/>
          <w:b/>
        </w:rPr>
      </w:pPr>
      <w:r w:rsidRPr="002F7C36">
        <w:rPr>
          <w:rFonts w:ascii="Arial" w:hAnsi="Arial" w:cs="Arial"/>
          <w:b/>
        </w:rPr>
        <w:t>2. Actions:</w:t>
      </w:r>
    </w:p>
    <w:p w14:paraId="375A5997" w14:textId="075DB83C" w:rsidR="00463675" w:rsidRPr="002F7C36" w:rsidRDefault="00463675" w:rsidP="00AC3D4C">
      <w:pPr>
        <w:spacing w:after="120"/>
        <w:ind w:left="1985" w:hanging="1985"/>
        <w:jc w:val="both"/>
        <w:rPr>
          <w:rFonts w:ascii="Arial" w:hAnsi="Arial" w:cs="Arial"/>
          <w:b/>
          <w:color w:val="000000"/>
        </w:rPr>
      </w:pPr>
      <w:r w:rsidRPr="002F7C36">
        <w:rPr>
          <w:rFonts w:ascii="Arial" w:hAnsi="Arial" w:cs="Arial"/>
          <w:b/>
          <w:color w:val="000000"/>
        </w:rPr>
        <w:t>To RAN</w:t>
      </w:r>
      <w:r w:rsidR="009431BA" w:rsidRPr="002F7C36">
        <w:rPr>
          <w:rFonts w:ascii="Arial" w:hAnsi="Arial" w:cs="Arial"/>
          <w:b/>
          <w:color w:val="000000"/>
        </w:rPr>
        <w:t>2</w:t>
      </w:r>
      <w:r w:rsidR="00A76482" w:rsidRPr="002F7C36">
        <w:rPr>
          <w:rFonts w:ascii="Arial" w:hAnsi="Arial" w:cs="Arial"/>
          <w:b/>
          <w:color w:val="000000"/>
        </w:rPr>
        <w:t xml:space="preserve"> group:</w:t>
      </w:r>
    </w:p>
    <w:p w14:paraId="487317E0" w14:textId="54583C99" w:rsidR="00051BDA" w:rsidRPr="002F7C36" w:rsidRDefault="00463675" w:rsidP="00AC3D4C">
      <w:pPr>
        <w:spacing w:after="120"/>
        <w:ind w:left="993" w:hanging="993"/>
        <w:jc w:val="both"/>
        <w:rPr>
          <w:rFonts w:ascii="Arial" w:hAnsi="Arial" w:cs="Arial"/>
          <w:color w:val="000000"/>
        </w:rPr>
      </w:pPr>
      <w:r w:rsidRPr="002F7C36">
        <w:rPr>
          <w:rFonts w:ascii="Arial" w:hAnsi="Arial" w:cs="Arial"/>
          <w:b/>
          <w:color w:val="000000"/>
        </w:rPr>
        <w:t xml:space="preserve">ACTION: </w:t>
      </w:r>
      <w:r w:rsidRPr="002F7C36">
        <w:rPr>
          <w:rFonts w:ascii="Arial" w:hAnsi="Arial" w:cs="Arial"/>
          <w:b/>
          <w:color w:val="000000"/>
        </w:rPr>
        <w:tab/>
      </w:r>
      <w:r w:rsidR="002C6D45" w:rsidRPr="002F7C36">
        <w:rPr>
          <w:rFonts w:ascii="Arial" w:hAnsi="Arial" w:cs="Arial"/>
          <w:color w:val="000000"/>
        </w:rPr>
        <w:t>RAN</w:t>
      </w:r>
      <w:r w:rsidR="009431BA" w:rsidRPr="002F7C36">
        <w:rPr>
          <w:rFonts w:ascii="Arial" w:hAnsi="Arial" w:cs="Arial"/>
          <w:color w:val="000000"/>
        </w:rPr>
        <w:t>1</w:t>
      </w:r>
      <w:r w:rsidR="002C6D45" w:rsidRPr="002F7C36">
        <w:rPr>
          <w:rFonts w:ascii="Arial" w:hAnsi="Arial" w:cs="Arial"/>
          <w:color w:val="000000"/>
        </w:rPr>
        <w:t xml:space="preserve"> </w:t>
      </w:r>
      <w:r w:rsidR="00E162C7" w:rsidRPr="002F7C36">
        <w:rPr>
          <w:rFonts w:ascii="Arial" w:hAnsi="Arial" w:cs="Arial"/>
          <w:color w:val="000000"/>
        </w:rPr>
        <w:t>respectfully</w:t>
      </w:r>
      <w:r w:rsidR="002C6D45" w:rsidRPr="002F7C36">
        <w:rPr>
          <w:rFonts w:ascii="Arial" w:hAnsi="Arial" w:cs="Arial"/>
          <w:color w:val="000000"/>
        </w:rPr>
        <w:t xml:space="preserve"> </w:t>
      </w:r>
      <w:r w:rsidR="00E162C7" w:rsidRPr="002F7C36">
        <w:rPr>
          <w:rFonts w:ascii="Arial" w:hAnsi="Arial" w:cs="Arial"/>
          <w:color w:val="000000"/>
        </w:rPr>
        <w:t>asks</w:t>
      </w:r>
      <w:r w:rsidR="002C6D45" w:rsidRPr="002F7C36">
        <w:rPr>
          <w:rFonts w:ascii="Arial" w:hAnsi="Arial" w:cs="Arial"/>
          <w:color w:val="000000"/>
        </w:rPr>
        <w:t xml:space="preserve"> RAN</w:t>
      </w:r>
      <w:r w:rsidR="009431BA" w:rsidRPr="002F7C36">
        <w:rPr>
          <w:rFonts w:ascii="Arial" w:hAnsi="Arial" w:cs="Arial"/>
          <w:color w:val="000000"/>
        </w:rPr>
        <w:t>2</w:t>
      </w:r>
      <w:r w:rsidR="00260FE4" w:rsidRPr="002F7C36">
        <w:rPr>
          <w:rFonts w:ascii="Arial" w:hAnsi="Arial" w:cs="Arial"/>
          <w:color w:val="000000"/>
        </w:rPr>
        <w:t xml:space="preserve"> to </w:t>
      </w:r>
      <w:r w:rsidR="009431BA" w:rsidRPr="002F7C36">
        <w:rPr>
          <w:rFonts w:ascii="Arial" w:hAnsi="Arial" w:cs="Arial"/>
          <w:color w:val="000000"/>
        </w:rPr>
        <w:t xml:space="preserve">take the answers to the questions into account in your further work. </w:t>
      </w:r>
    </w:p>
    <w:p w14:paraId="64C7FE40" w14:textId="77777777" w:rsidR="009431BA" w:rsidRPr="002F7C36" w:rsidRDefault="009431BA" w:rsidP="00AC3D4C">
      <w:pPr>
        <w:spacing w:after="120"/>
        <w:ind w:left="993" w:hanging="993"/>
        <w:jc w:val="both"/>
        <w:rPr>
          <w:rFonts w:ascii="Arial" w:hAnsi="Arial" w:cs="Arial"/>
          <w:b/>
        </w:rPr>
      </w:pPr>
    </w:p>
    <w:p w14:paraId="0267C638" w14:textId="58198CE7" w:rsidR="00463675" w:rsidRPr="002F7C36" w:rsidRDefault="00463675" w:rsidP="00AC3D4C">
      <w:pPr>
        <w:spacing w:after="120"/>
        <w:jc w:val="both"/>
        <w:rPr>
          <w:rFonts w:ascii="Arial" w:hAnsi="Arial" w:cs="Arial"/>
          <w:b/>
          <w:color w:val="000000"/>
        </w:rPr>
      </w:pPr>
      <w:r w:rsidRPr="002F7C36">
        <w:rPr>
          <w:rFonts w:ascii="Arial" w:hAnsi="Arial" w:cs="Arial"/>
          <w:b/>
        </w:rPr>
        <w:t>3. Date of Next TSG-</w:t>
      </w:r>
      <w:r w:rsidR="00421250" w:rsidRPr="002F7C36">
        <w:rPr>
          <w:rFonts w:ascii="Arial" w:hAnsi="Arial" w:cs="Arial"/>
          <w:b/>
        </w:rPr>
        <w:t>RAN WG</w:t>
      </w:r>
      <w:r w:rsidR="00CE3F5B" w:rsidRPr="002F7C36">
        <w:rPr>
          <w:rFonts w:ascii="Arial" w:hAnsi="Arial" w:cs="Arial"/>
          <w:b/>
        </w:rPr>
        <w:t>1</w:t>
      </w:r>
      <w:r w:rsidRPr="002F7C36">
        <w:rPr>
          <w:rFonts w:ascii="Arial" w:hAnsi="Arial" w:cs="Arial"/>
          <w:b/>
        </w:rPr>
        <w:t xml:space="preserve"> Meetings:</w:t>
      </w:r>
    </w:p>
    <w:p w14:paraId="5766451A" w14:textId="6AF6F9F0" w:rsidR="000357DA" w:rsidRDefault="000357DA" w:rsidP="00AC3D4C">
      <w:pPr>
        <w:tabs>
          <w:tab w:val="left" w:pos="5103"/>
        </w:tabs>
        <w:spacing w:after="120"/>
        <w:ind w:left="2268" w:hanging="2268"/>
        <w:jc w:val="both"/>
        <w:rPr>
          <w:rFonts w:ascii="Arial" w:hAnsi="Arial" w:cs="Arial"/>
          <w:bCs/>
          <w:color w:val="000000"/>
        </w:rPr>
      </w:pPr>
      <w:r w:rsidRPr="002F7C36">
        <w:rPr>
          <w:rFonts w:ascii="Arial" w:hAnsi="Arial" w:cs="Arial"/>
          <w:bCs/>
        </w:rPr>
        <w:t>TSG-RAN</w:t>
      </w:r>
      <w:r w:rsidRPr="002F7C36">
        <w:rPr>
          <w:rFonts w:ascii="Arial" w:hAnsi="Arial" w:cs="Arial"/>
          <w:bCs/>
          <w:lang w:eastAsia="zh-CN"/>
        </w:rPr>
        <w:t xml:space="preserve"> WG1</w:t>
      </w:r>
      <w:r w:rsidRPr="002F7C36">
        <w:rPr>
          <w:rFonts w:ascii="Arial" w:hAnsi="Arial" w:cs="Arial"/>
          <w:bCs/>
        </w:rPr>
        <w:t xml:space="preserve"> Meeting </w:t>
      </w:r>
      <w:r w:rsidRPr="002F7C36">
        <w:rPr>
          <w:rFonts w:ascii="Arial" w:hAnsi="Arial" w:cs="Arial"/>
          <w:bCs/>
          <w:color w:val="000000"/>
        </w:rPr>
        <w:t xml:space="preserve">#110 </w:t>
      </w:r>
      <w:r w:rsidRPr="002F7C36">
        <w:rPr>
          <w:rFonts w:ascii="Arial" w:hAnsi="Arial" w:cs="Arial"/>
          <w:bCs/>
          <w:color w:val="000000"/>
        </w:rPr>
        <w:tab/>
        <w:t>22 – 26 August 2022</w:t>
      </w:r>
      <w:r w:rsidRPr="002F7C36">
        <w:rPr>
          <w:rFonts w:ascii="Arial" w:hAnsi="Arial" w:cs="Arial"/>
          <w:bCs/>
          <w:color w:val="000000"/>
        </w:rPr>
        <w:tab/>
      </w:r>
      <w:r w:rsidRPr="002F7C36">
        <w:rPr>
          <w:rFonts w:ascii="Arial" w:hAnsi="Arial" w:cs="Arial"/>
          <w:bCs/>
          <w:color w:val="000000"/>
        </w:rPr>
        <w:tab/>
        <w:t>Toulouse, France</w:t>
      </w:r>
    </w:p>
    <w:p w14:paraId="320FB52A" w14:textId="436BA291" w:rsidR="007A03EB" w:rsidRPr="002F7C36" w:rsidRDefault="00A046D9" w:rsidP="00AC3D4C">
      <w:pPr>
        <w:tabs>
          <w:tab w:val="left" w:pos="5103"/>
        </w:tabs>
        <w:spacing w:after="120"/>
        <w:ind w:left="2268" w:hanging="2268"/>
        <w:jc w:val="both"/>
        <w:rPr>
          <w:rFonts w:ascii="Arial" w:hAnsi="Arial" w:cs="Arial"/>
          <w:bCs/>
          <w:color w:val="000000"/>
        </w:rPr>
      </w:pPr>
      <w:r w:rsidRPr="002F7C36">
        <w:rPr>
          <w:rFonts w:ascii="Arial" w:hAnsi="Arial" w:cs="Arial"/>
          <w:bCs/>
        </w:rPr>
        <w:t>TSG-RAN</w:t>
      </w:r>
      <w:r w:rsidRPr="002F7C36">
        <w:rPr>
          <w:rFonts w:ascii="Arial" w:hAnsi="Arial" w:cs="Arial"/>
          <w:bCs/>
          <w:lang w:eastAsia="zh-CN"/>
        </w:rPr>
        <w:t xml:space="preserve"> WG1</w:t>
      </w:r>
      <w:r w:rsidRPr="002F7C36">
        <w:rPr>
          <w:rFonts w:ascii="Arial" w:hAnsi="Arial" w:cs="Arial"/>
          <w:bCs/>
        </w:rPr>
        <w:t xml:space="preserve"> Meeting </w:t>
      </w:r>
      <w:r w:rsidRPr="002F7C36">
        <w:rPr>
          <w:rFonts w:ascii="Arial" w:hAnsi="Arial" w:cs="Arial"/>
          <w:bCs/>
          <w:color w:val="000000"/>
        </w:rPr>
        <w:t>#1</w:t>
      </w:r>
      <w:r>
        <w:rPr>
          <w:rFonts w:ascii="Arial" w:hAnsi="Arial" w:cs="Arial"/>
          <w:bCs/>
          <w:color w:val="000000"/>
        </w:rPr>
        <w:t>1</w:t>
      </w:r>
      <w:r w:rsidR="00FF3A75">
        <w:rPr>
          <w:rFonts w:ascii="Arial" w:hAnsi="Arial" w:cs="Arial"/>
          <w:bCs/>
          <w:color w:val="000000"/>
        </w:rPr>
        <w:t>0</w:t>
      </w:r>
      <w:r w:rsidRPr="002F7C36">
        <w:rPr>
          <w:rFonts w:ascii="Arial" w:hAnsi="Arial" w:cs="Arial"/>
          <w:bCs/>
          <w:color w:val="000000"/>
        </w:rPr>
        <w:t xml:space="preserve">-e </w:t>
      </w:r>
      <w:r w:rsidR="00FF3A75">
        <w:rPr>
          <w:rFonts w:ascii="Arial" w:hAnsi="Arial" w:cs="Arial"/>
          <w:bCs/>
          <w:color w:val="000000"/>
        </w:rPr>
        <w:t>Bis</w:t>
      </w:r>
      <w:r w:rsidRPr="002F7C36">
        <w:rPr>
          <w:rFonts w:ascii="Arial" w:hAnsi="Arial" w:cs="Arial"/>
          <w:bCs/>
          <w:color w:val="000000"/>
        </w:rPr>
        <w:tab/>
      </w:r>
      <w:r w:rsidR="00FF3A75">
        <w:rPr>
          <w:rFonts w:ascii="Arial" w:hAnsi="Arial" w:cs="Arial"/>
          <w:bCs/>
          <w:color w:val="000000"/>
        </w:rPr>
        <w:t>10</w:t>
      </w:r>
      <w:r w:rsidRPr="002F7C36">
        <w:rPr>
          <w:rFonts w:ascii="Arial" w:hAnsi="Arial" w:cs="Arial"/>
          <w:bCs/>
          <w:color w:val="000000"/>
        </w:rPr>
        <w:t xml:space="preserve"> – </w:t>
      </w:r>
      <w:r w:rsidR="00FF3A75">
        <w:rPr>
          <w:rFonts w:ascii="Arial" w:hAnsi="Arial" w:cs="Arial"/>
          <w:bCs/>
          <w:color w:val="000000"/>
        </w:rPr>
        <w:t>19</w:t>
      </w:r>
      <w:r w:rsidRPr="002F7C36">
        <w:rPr>
          <w:rFonts w:ascii="Arial" w:hAnsi="Arial" w:cs="Arial"/>
          <w:bCs/>
          <w:color w:val="000000"/>
        </w:rPr>
        <w:t xml:space="preserve"> </w:t>
      </w:r>
      <w:r w:rsidR="00FF3A75">
        <w:rPr>
          <w:rFonts w:ascii="Arial" w:hAnsi="Arial" w:cs="Arial"/>
          <w:bCs/>
          <w:color w:val="000000"/>
        </w:rPr>
        <w:t>October</w:t>
      </w:r>
      <w:r w:rsidRPr="002F7C36">
        <w:rPr>
          <w:rFonts w:ascii="Arial" w:hAnsi="Arial" w:cs="Arial"/>
          <w:bCs/>
          <w:color w:val="000000"/>
        </w:rPr>
        <w:t xml:space="preserve"> 2022</w:t>
      </w:r>
      <w:r w:rsidRPr="002F7C36">
        <w:rPr>
          <w:rFonts w:ascii="Arial" w:hAnsi="Arial" w:cs="Arial"/>
          <w:bCs/>
          <w:color w:val="000000"/>
        </w:rPr>
        <w:tab/>
      </w:r>
      <w:r w:rsidRPr="002F7C36">
        <w:rPr>
          <w:rFonts w:ascii="Arial" w:hAnsi="Arial" w:cs="Arial"/>
          <w:bCs/>
          <w:color w:val="000000"/>
        </w:rPr>
        <w:tab/>
        <w:t>Electronic Meeting</w:t>
      </w:r>
    </w:p>
    <w:sectPr w:rsidR="007A03EB" w:rsidRPr="002F7C36" w:rsidSect="00DB08A9">
      <w:pgSz w:w="11907" w:h="16840" w:code="9"/>
      <w:pgMar w:top="878" w:right="878" w:bottom="734" w:left="87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C30D14" w14:textId="77777777" w:rsidR="001D76AF" w:rsidRDefault="001D76AF">
      <w:r>
        <w:separator/>
      </w:r>
    </w:p>
  </w:endnote>
  <w:endnote w:type="continuationSeparator" w:id="0">
    <w:p w14:paraId="64707FD9" w14:textId="77777777" w:rsidR="001D76AF" w:rsidRDefault="001D76AF">
      <w:r>
        <w:continuationSeparator/>
      </w:r>
    </w:p>
  </w:endnote>
  <w:endnote w:type="continuationNotice" w:id="1">
    <w:p w14:paraId="6569AA17" w14:textId="77777777" w:rsidR="001D76AF" w:rsidRDefault="001D76A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D7D8C4" w14:textId="77777777" w:rsidR="001D76AF" w:rsidRDefault="001D76AF">
      <w:r>
        <w:separator/>
      </w:r>
    </w:p>
  </w:footnote>
  <w:footnote w:type="continuationSeparator" w:id="0">
    <w:p w14:paraId="5B0DB642" w14:textId="77777777" w:rsidR="001D76AF" w:rsidRDefault="001D76AF">
      <w:r>
        <w:continuationSeparator/>
      </w:r>
    </w:p>
  </w:footnote>
  <w:footnote w:type="continuationNotice" w:id="1">
    <w:p w14:paraId="3A6AC96B" w14:textId="77777777" w:rsidR="001D76AF" w:rsidRDefault="001D76A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B2DC9"/>
    <w:multiLevelType w:val="hybridMultilevel"/>
    <w:tmpl w:val="685E616A"/>
    <w:lvl w:ilvl="0" w:tplc="041D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" w15:restartNumberingAfterBreak="0">
    <w:nsid w:val="0EDC4C59"/>
    <w:multiLevelType w:val="hybridMultilevel"/>
    <w:tmpl w:val="84AAE65E"/>
    <w:lvl w:ilvl="0" w:tplc="30929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2CC0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9E3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C4E2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18E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4C1A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6A43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84E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CD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22B3AEB"/>
    <w:multiLevelType w:val="hybridMultilevel"/>
    <w:tmpl w:val="538EF31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ED22CE"/>
    <w:multiLevelType w:val="hybridMultilevel"/>
    <w:tmpl w:val="0A9EA41E"/>
    <w:lvl w:ilvl="0" w:tplc="C5922B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36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8054BA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DED868"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337213"/>
    <w:multiLevelType w:val="hybridMultilevel"/>
    <w:tmpl w:val="983C9D88"/>
    <w:lvl w:ilvl="0" w:tplc="3AA080EE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3B1F21"/>
    <w:multiLevelType w:val="multilevel"/>
    <w:tmpl w:val="F092A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D614EA0"/>
    <w:multiLevelType w:val="hybridMultilevel"/>
    <w:tmpl w:val="B1EC220E"/>
    <w:lvl w:ilvl="0" w:tplc="2CD8AFD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B92C1E"/>
    <w:multiLevelType w:val="hybridMultilevel"/>
    <w:tmpl w:val="DE3AF06C"/>
    <w:lvl w:ilvl="0" w:tplc="09CC18F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A16B2D"/>
    <w:multiLevelType w:val="hybridMultilevel"/>
    <w:tmpl w:val="4194223C"/>
    <w:lvl w:ilvl="0" w:tplc="599051AA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CD766C"/>
    <w:multiLevelType w:val="hybridMultilevel"/>
    <w:tmpl w:val="9CACEF1A"/>
    <w:lvl w:ilvl="0" w:tplc="7CF65E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61ED2FA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D9E2CA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2C8C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4D2345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4CC6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84212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A7AD8D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4ECF0D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52F35B4"/>
    <w:multiLevelType w:val="hybridMultilevel"/>
    <w:tmpl w:val="DE0881C2"/>
    <w:lvl w:ilvl="0" w:tplc="80E0955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124C2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43ABD6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ACDEB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1AC8E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0ACC46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05CD5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A46F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D68944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27686D3E"/>
    <w:multiLevelType w:val="hybridMultilevel"/>
    <w:tmpl w:val="573271DE"/>
    <w:lvl w:ilvl="0" w:tplc="795C474A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2E19E6"/>
    <w:multiLevelType w:val="hybridMultilevel"/>
    <w:tmpl w:val="449ECE42"/>
    <w:lvl w:ilvl="0" w:tplc="1012E52E">
      <w:start w:val="1"/>
      <w:numFmt w:val="bullet"/>
      <w:lvlText w:val="-"/>
      <w:lvlJc w:val="left"/>
      <w:pPr>
        <w:ind w:left="1146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566" w:hanging="420"/>
      </w:pPr>
      <w:rPr>
        <w:rFonts w:ascii="Wingdings" w:hAnsi="Wingdings" w:hint="default"/>
      </w:rPr>
    </w:lvl>
    <w:lvl w:ilvl="2" w:tplc="1012E52E">
      <w:start w:val="1"/>
      <w:numFmt w:val="bullet"/>
      <w:lvlText w:val="-"/>
      <w:lvlJc w:val="left"/>
      <w:pPr>
        <w:ind w:left="1986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24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6" w:hanging="420"/>
      </w:pPr>
      <w:rPr>
        <w:rFonts w:ascii="Wingdings" w:hAnsi="Wingdings" w:hint="default"/>
      </w:rPr>
    </w:lvl>
  </w:abstractNum>
  <w:abstractNum w:abstractNumId="15" w15:restartNumberingAfterBreak="0">
    <w:nsid w:val="28CC54BB"/>
    <w:multiLevelType w:val="hybridMultilevel"/>
    <w:tmpl w:val="A296BC20"/>
    <w:lvl w:ilvl="0" w:tplc="E5544BF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40529C"/>
    <w:multiLevelType w:val="hybridMultilevel"/>
    <w:tmpl w:val="EF8ED5BC"/>
    <w:lvl w:ilvl="0" w:tplc="FFFFFFFF">
      <w:start w:val="3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E0836A2"/>
    <w:multiLevelType w:val="hybridMultilevel"/>
    <w:tmpl w:val="3C48007C"/>
    <w:lvl w:ilvl="0" w:tplc="0082EB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00F3F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F88F4F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54A03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8F2C7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1035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29882A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7D09D2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E5280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30C9406E"/>
    <w:multiLevelType w:val="hybridMultilevel"/>
    <w:tmpl w:val="9EB28AB2"/>
    <w:lvl w:ilvl="0" w:tplc="A0F08570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A00E94"/>
    <w:multiLevelType w:val="hybridMultilevel"/>
    <w:tmpl w:val="96525FC8"/>
    <w:lvl w:ilvl="0" w:tplc="6AD03B0C">
      <w:start w:val="8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0F18F7"/>
    <w:multiLevelType w:val="hybridMultilevel"/>
    <w:tmpl w:val="71E2604E"/>
    <w:lvl w:ilvl="0" w:tplc="4EFA2BD8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D033CE"/>
    <w:multiLevelType w:val="multilevel"/>
    <w:tmpl w:val="2522F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39A2366C"/>
    <w:multiLevelType w:val="hybridMultilevel"/>
    <w:tmpl w:val="25D26394"/>
    <w:lvl w:ilvl="0" w:tplc="9F5E88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46143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543D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E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986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986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1ED5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08B4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F28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BFC6115"/>
    <w:multiLevelType w:val="hybridMultilevel"/>
    <w:tmpl w:val="7488119C"/>
    <w:lvl w:ilvl="0" w:tplc="F2D6AD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70B4F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CAB8B8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0D8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08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AA6E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4AE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4AC6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5EC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6" w15:restartNumberingAfterBreak="0">
    <w:nsid w:val="43067D1D"/>
    <w:multiLevelType w:val="hybridMultilevel"/>
    <w:tmpl w:val="16AE8D3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47B52CBF"/>
    <w:multiLevelType w:val="hybridMultilevel"/>
    <w:tmpl w:val="A36CFD7E"/>
    <w:lvl w:ilvl="0" w:tplc="8D4C1FE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723C60"/>
    <w:multiLevelType w:val="hybridMultilevel"/>
    <w:tmpl w:val="DC9837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A217F1"/>
    <w:multiLevelType w:val="hybridMultilevel"/>
    <w:tmpl w:val="4C70FD32"/>
    <w:lvl w:ilvl="0" w:tplc="F7D0B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0B7C6">
      <w:start w:val="36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3444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76FD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E28C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025C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809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5668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7CA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1CA0735"/>
    <w:multiLevelType w:val="hybridMultilevel"/>
    <w:tmpl w:val="7C4AC3F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3" w15:restartNumberingAfterBreak="0">
    <w:nsid w:val="5CAE4AD1"/>
    <w:multiLevelType w:val="hybridMultilevel"/>
    <w:tmpl w:val="578C130E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9746A8"/>
    <w:multiLevelType w:val="hybridMultilevel"/>
    <w:tmpl w:val="D2DE05E8"/>
    <w:lvl w:ilvl="0" w:tplc="E548A2B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D1A936C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8F253B0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634F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099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F160E0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14D7F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90D42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8C261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5EBA4B79"/>
    <w:multiLevelType w:val="hybridMultilevel"/>
    <w:tmpl w:val="61429660"/>
    <w:lvl w:ilvl="0" w:tplc="49467EA0">
      <w:start w:val="9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BF7BFD"/>
    <w:multiLevelType w:val="hybridMultilevel"/>
    <w:tmpl w:val="D1A64FD8"/>
    <w:lvl w:ilvl="0" w:tplc="A762E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013E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86BC30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E860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2A6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FCBC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842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129D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88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8" w15:restartNumberingAfterBreak="0">
    <w:nsid w:val="6644795D"/>
    <w:multiLevelType w:val="hybridMultilevel"/>
    <w:tmpl w:val="69683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547120"/>
    <w:multiLevelType w:val="hybridMultilevel"/>
    <w:tmpl w:val="5E9CD9F8"/>
    <w:lvl w:ilvl="0" w:tplc="794E1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D60100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B00AA6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705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BEE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D43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245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3A5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86D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F24816"/>
    <w:multiLevelType w:val="hybridMultilevel"/>
    <w:tmpl w:val="8C843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CF39D5"/>
    <w:multiLevelType w:val="hybridMultilevel"/>
    <w:tmpl w:val="A9B06432"/>
    <w:lvl w:ilvl="0" w:tplc="3BCC7EA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FC0F2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507FA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26E1F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A7ED1B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78C380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88A4E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A02DE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F94A3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D62CCB"/>
    <w:multiLevelType w:val="hybridMultilevel"/>
    <w:tmpl w:val="4F9680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483997"/>
    <w:multiLevelType w:val="multilevel"/>
    <w:tmpl w:val="7C48399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A52168"/>
    <w:multiLevelType w:val="multilevel"/>
    <w:tmpl w:val="7CA52168"/>
    <w:lvl w:ilvl="0">
      <w:start w:val="3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32"/>
  </w:num>
  <w:num w:numId="3">
    <w:abstractNumId w:val="25"/>
  </w:num>
  <w:num w:numId="4">
    <w:abstractNumId w:val="6"/>
  </w:num>
  <w:num w:numId="5">
    <w:abstractNumId w:val="7"/>
  </w:num>
  <w:num w:numId="6">
    <w:abstractNumId w:val="30"/>
  </w:num>
  <w:num w:numId="7">
    <w:abstractNumId w:val="41"/>
  </w:num>
  <w:num w:numId="8">
    <w:abstractNumId w:val="38"/>
  </w:num>
  <w:num w:numId="9">
    <w:abstractNumId w:val="22"/>
  </w:num>
  <w:num w:numId="10">
    <w:abstractNumId w:val="3"/>
  </w:num>
  <w:num w:numId="11">
    <w:abstractNumId w:val="9"/>
  </w:num>
  <w:num w:numId="12">
    <w:abstractNumId w:val="8"/>
  </w:num>
  <w:num w:numId="13">
    <w:abstractNumId w:val="14"/>
  </w:num>
  <w:num w:numId="14">
    <w:abstractNumId w:val="18"/>
  </w:num>
  <w:num w:numId="15">
    <w:abstractNumId w:val="28"/>
  </w:num>
  <w:num w:numId="16">
    <w:abstractNumId w:val="39"/>
  </w:num>
  <w:num w:numId="17">
    <w:abstractNumId w:val="23"/>
  </w:num>
  <w:num w:numId="18">
    <w:abstractNumId w:val="36"/>
  </w:num>
  <w:num w:numId="19">
    <w:abstractNumId w:val="1"/>
  </w:num>
  <w:num w:numId="20">
    <w:abstractNumId w:val="24"/>
  </w:num>
  <w:num w:numId="21">
    <w:abstractNumId w:val="19"/>
  </w:num>
  <w:num w:numId="22">
    <w:abstractNumId w:val="0"/>
  </w:num>
  <w:num w:numId="23">
    <w:abstractNumId w:val="35"/>
  </w:num>
  <w:num w:numId="24">
    <w:abstractNumId w:val="0"/>
  </w:num>
  <w:num w:numId="25">
    <w:abstractNumId w:val="29"/>
  </w:num>
  <w:num w:numId="26">
    <w:abstractNumId w:val="15"/>
  </w:num>
  <w:num w:numId="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</w:num>
  <w:num w:numId="29">
    <w:abstractNumId w:val="21"/>
  </w:num>
  <w:num w:numId="30">
    <w:abstractNumId w:val="11"/>
  </w:num>
  <w:num w:numId="31">
    <w:abstractNumId w:val="43"/>
  </w:num>
  <w:num w:numId="32">
    <w:abstractNumId w:val="13"/>
  </w:num>
  <w:num w:numId="33">
    <w:abstractNumId w:val="16"/>
  </w:num>
  <w:num w:numId="34">
    <w:abstractNumId w:val="2"/>
  </w:num>
  <w:num w:numId="35">
    <w:abstractNumId w:val="27"/>
  </w:num>
  <w:num w:numId="36">
    <w:abstractNumId w:val="40"/>
  </w:num>
  <w:num w:numId="37">
    <w:abstractNumId w:val="46"/>
  </w:num>
  <w:num w:numId="38">
    <w:abstractNumId w:val="33"/>
  </w:num>
  <w:num w:numId="39">
    <w:abstractNumId w:val="5"/>
  </w:num>
  <w:num w:numId="40">
    <w:abstractNumId w:val="26"/>
  </w:num>
  <w:num w:numId="41">
    <w:abstractNumId w:val="31"/>
  </w:num>
  <w:num w:numId="42">
    <w:abstractNumId w:val="17"/>
  </w:num>
  <w:num w:numId="43">
    <w:abstractNumId w:val="12"/>
  </w:num>
  <w:num w:numId="44">
    <w:abstractNumId w:val="42"/>
  </w:num>
  <w:num w:numId="45">
    <w:abstractNumId w:val="10"/>
  </w:num>
  <w:num w:numId="46">
    <w:abstractNumId w:val="34"/>
  </w:num>
  <w:num w:numId="47">
    <w:abstractNumId w:val="44"/>
  </w:num>
  <w:num w:numId="48">
    <w:abstractNumId w:val="20"/>
  </w:num>
  <w:num w:numId="49">
    <w:abstractNumId w:val="4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C0C"/>
    <w:rsid w:val="0000701F"/>
    <w:rsid w:val="0000710F"/>
    <w:rsid w:val="000102FA"/>
    <w:rsid w:val="000106AE"/>
    <w:rsid w:val="000108E3"/>
    <w:rsid w:val="0001238A"/>
    <w:rsid w:val="0001662C"/>
    <w:rsid w:val="0002505A"/>
    <w:rsid w:val="00025B7D"/>
    <w:rsid w:val="00027AA4"/>
    <w:rsid w:val="00030DB4"/>
    <w:rsid w:val="00031BE1"/>
    <w:rsid w:val="000327F4"/>
    <w:rsid w:val="000357DA"/>
    <w:rsid w:val="00036EF0"/>
    <w:rsid w:val="00037BA2"/>
    <w:rsid w:val="00047616"/>
    <w:rsid w:val="00051BDA"/>
    <w:rsid w:val="000548E3"/>
    <w:rsid w:val="00056D7B"/>
    <w:rsid w:val="000570F6"/>
    <w:rsid w:val="0006016E"/>
    <w:rsid w:val="00061EE8"/>
    <w:rsid w:val="0006256D"/>
    <w:rsid w:val="0006344D"/>
    <w:rsid w:val="000646AF"/>
    <w:rsid w:val="00066456"/>
    <w:rsid w:val="00070518"/>
    <w:rsid w:val="000722B7"/>
    <w:rsid w:val="0007590B"/>
    <w:rsid w:val="000771EB"/>
    <w:rsid w:val="000777AA"/>
    <w:rsid w:val="0007789E"/>
    <w:rsid w:val="00083B93"/>
    <w:rsid w:val="00084BFC"/>
    <w:rsid w:val="00085177"/>
    <w:rsid w:val="000861A9"/>
    <w:rsid w:val="00087549"/>
    <w:rsid w:val="00096F4B"/>
    <w:rsid w:val="000A3985"/>
    <w:rsid w:val="000A7706"/>
    <w:rsid w:val="000B274A"/>
    <w:rsid w:val="000B3A7B"/>
    <w:rsid w:val="000B3ABE"/>
    <w:rsid w:val="000B3BD9"/>
    <w:rsid w:val="000B56F3"/>
    <w:rsid w:val="000B72D2"/>
    <w:rsid w:val="000B7694"/>
    <w:rsid w:val="000C1C51"/>
    <w:rsid w:val="000C2358"/>
    <w:rsid w:val="000C39A8"/>
    <w:rsid w:val="000C7C98"/>
    <w:rsid w:val="000D4061"/>
    <w:rsid w:val="000D4D75"/>
    <w:rsid w:val="000D60B1"/>
    <w:rsid w:val="000D6F5F"/>
    <w:rsid w:val="000E0821"/>
    <w:rsid w:val="000E1AF6"/>
    <w:rsid w:val="000E2D95"/>
    <w:rsid w:val="000E4544"/>
    <w:rsid w:val="000F41A6"/>
    <w:rsid w:val="000F6C1F"/>
    <w:rsid w:val="000F7BEC"/>
    <w:rsid w:val="00100967"/>
    <w:rsid w:val="00100A42"/>
    <w:rsid w:val="00102F6A"/>
    <w:rsid w:val="001061D3"/>
    <w:rsid w:val="00106573"/>
    <w:rsid w:val="00106ABC"/>
    <w:rsid w:val="00111058"/>
    <w:rsid w:val="001123D0"/>
    <w:rsid w:val="0011706A"/>
    <w:rsid w:val="00120476"/>
    <w:rsid w:val="00122486"/>
    <w:rsid w:val="00123F0C"/>
    <w:rsid w:val="00124A7D"/>
    <w:rsid w:val="0012532D"/>
    <w:rsid w:val="001268BF"/>
    <w:rsid w:val="0012775E"/>
    <w:rsid w:val="001279C6"/>
    <w:rsid w:val="00136834"/>
    <w:rsid w:val="00140732"/>
    <w:rsid w:val="001432B2"/>
    <w:rsid w:val="00143696"/>
    <w:rsid w:val="00144759"/>
    <w:rsid w:val="00162563"/>
    <w:rsid w:val="00165406"/>
    <w:rsid w:val="001656D2"/>
    <w:rsid w:val="00165BB8"/>
    <w:rsid w:val="00165FC6"/>
    <w:rsid w:val="001676C8"/>
    <w:rsid w:val="0017009D"/>
    <w:rsid w:val="001701B8"/>
    <w:rsid w:val="00171688"/>
    <w:rsid w:val="001752B9"/>
    <w:rsid w:val="0018324A"/>
    <w:rsid w:val="00184D0D"/>
    <w:rsid w:val="00191951"/>
    <w:rsid w:val="0019314C"/>
    <w:rsid w:val="001941DC"/>
    <w:rsid w:val="00195630"/>
    <w:rsid w:val="00195CFB"/>
    <w:rsid w:val="0019631C"/>
    <w:rsid w:val="001A09EB"/>
    <w:rsid w:val="001A10E1"/>
    <w:rsid w:val="001A6331"/>
    <w:rsid w:val="001A7AB4"/>
    <w:rsid w:val="001B5EEB"/>
    <w:rsid w:val="001B62E9"/>
    <w:rsid w:val="001B6C10"/>
    <w:rsid w:val="001C2BF0"/>
    <w:rsid w:val="001C469C"/>
    <w:rsid w:val="001C648E"/>
    <w:rsid w:val="001C6517"/>
    <w:rsid w:val="001D2030"/>
    <w:rsid w:val="001D6CE7"/>
    <w:rsid w:val="001D7261"/>
    <w:rsid w:val="001D76AF"/>
    <w:rsid w:val="001E2DA8"/>
    <w:rsid w:val="001E2FC9"/>
    <w:rsid w:val="001E4291"/>
    <w:rsid w:val="001E6EE7"/>
    <w:rsid w:val="001F1923"/>
    <w:rsid w:val="001F1EA9"/>
    <w:rsid w:val="001F2F7E"/>
    <w:rsid w:val="001F6093"/>
    <w:rsid w:val="002011A9"/>
    <w:rsid w:val="00201E29"/>
    <w:rsid w:val="00204075"/>
    <w:rsid w:val="002068F5"/>
    <w:rsid w:val="00211333"/>
    <w:rsid w:val="00215B4C"/>
    <w:rsid w:val="00215DF7"/>
    <w:rsid w:val="00216F6A"/>
    <w:rsid w:val="00217429"/>
    <w:rsid w:val="00222334"/>
    <w:rsid w:val="00223F24"/>
    <w:rsid w:val="00224739"/>
    <w:rsid w:val="002250D9"/>
    <w:rsid w:val="00226F71"/>
    <w:rsid w:val="00227D1D"/>
    <w:rsid w:val="002330E2"/>
    <w:rsid w:val="00237860"/>
    <w:rsid w:val="00241FF4"/>
    <w:rsid w:val="002431C5"/>
    <w:rsid w:val="002521EE"/>
    <w:rsid w:val="00253466"/>
    <w:rsid w:val="00260FE4"/>
    <w:rsid w:val="00267F04"/>
    <w:rsid w:val="00271F0E"/>
    <w:rsid w:val="00272EDF"/>
    <w:rsid w:val="0027321E"/>
    <w:rsid w:val="00273D9A"/>
    <w:rsid w:val="0027408E"/>
    <w:rsid w:val="00274337"/>
    <w:rsid w:val="00275135"/>
    <w:rsid w:val="00282D2C"/>
    <w:rsid w:val="00291BE6"/>
    <w:rsid w:val="00295F8E"/>
    <w:rsid w:val="002A48C7"/>
    <w:rsid w:val="002A538C"/>
    <w:rsid w:val="002A575C"/>
    <w:rsid w:val="002A6E8C"/>
    <w:rsid w:val="002B499F"/>
    <w:rsid w:val="002C27B9"/>
    <w:rsid w:val="002C2896"/>
    <w:rsid w:val="002C4EC9"/>
    <w:rsid w:val="002C6D45"/>
    <w:rsid w:val="002D2C1F"/>
    <w:rsid w:val="002D41EF"/>
    <w:rsid w:val="002D45AD"/>
    <w:rsid w:val="002D5BFD"/>
    <w:rsid w:val="002E02F1"/>
    <w:rsid w:val="002E0EC4"/>
    <w:rsid w:val="002E108C"/>
    <w:rsid w:val="002E7134"/>
    <w:rsid w:val="002F168B"/>
    <w:rsid w:val="002F1AA2"/>
    <w:rsid w:val="002F214F"/>
    <w:rsid w:val="002F33F3"/>
    <w:rsid w:val="002F7C36"/>
    <w:rsid w:val="00302BDD"/>
    <w:rsid w:val="00303195"/>
    <w:rsid w:val="00305A7B"/>
    <w:rsid w:val="003068B0"/>
    <w:rsid w:val="00310851"/>
    <w:rsid w:val="003149FA"/>
    <w:rsid w:val="00322990"/>
    <w:rsid w:val="00322DC4"/>
    <w:rsid w:val="00323EFA"/>
    <w:rsid w:val="00325BDB"/>
    <w:rsid w:val="003269CA"/>
    <w:rsid w:val="0033041A"/>
    <w:rsid w:val="00333041"/>
    <w:rsid w:val="003334DD"/>
    <w:rsid w:val="0033402C"/>
    <w:rsid w:val="00334CD3"/>
    <w:rsid w:val="00335070"/>
    <w:rsid w:val="00337663"/>
    <w:rsid w:val="00337A5B"/>
    <w:rsid w:val="003400F9"/>
    <w:rsid w:val="00341DB0"/>
    <w:rsid w:val="00342BEB"/>
    <w:rsid w:val="00343E7F"/>
    <w:rsid w:val="00345C1B"/>
    <w:rsid w:val="003462F9"/>
    <w:rsid w:val="0035055F"/>
    <w:rsid w:val="0035287A"/>
    <w:rsid w:val="003536BE"/>
    <w:rsid w:val="00355E8A"/>
    <w:rsid w:val="0035617D"/>
    <w:rsid w:val="003564D0"/>
    <w:rsid w:val="00357D89"/>
    <w:rsid w:val="0036330F"/>
    <w:rsid w:val="00364270"/>
    <w:rsid w:val="0036427A"/>
    <w:rsid w:val="00372839"/>
    <w:rsid w:val="00372C54"/>
    <w:rsid w:val="00373FB7"/>
    <w:rsid w:val="003753C7"/>
    <w:rsid w:val="003758D3"/>
    <w:rsid w:val="003758DC"/>
    <w:rsid w:val="00377408"/>
    <w:rsid w:val="0038134F"/>
    <w:rsid w:val="003841FB"/>
    <w:rsid w:val="003867AB"/>
    <w:rsid w:val="0039096B"/>
    <w:rsid w:val="00393622"/>
    <w:rsid w:val="003A27EA"/>
    <w:rsid w:val="003A29E6"/>
    <w:rsid w:val="003A363F"/>
    <w:rsid w:val="003A5084"/>
    <w:rsid w:val="003A59A6"/>
    <w:rsid w:val="003B1367"/>
    <w:rsid w:val="003B1CDC"/>
    <w:rsid w:val="003B26C2"/>
    <w:rsid w:val="003B62C6"/>
    <w:rsid w:val="003B74DF"/>
    <w:rsid w:val="003C0D23"/>
    <w:rsid w:val="003C11D3"/>
    <w:rsid w:val="003C3159"/>
    <w:rsid w:val="003C362D"/>
    <w:rsid w:val="003C5BDA"/>
    <w:rsid w:val="003C665B"/>
    <w:rsid w:val="003D0334"/>
    <w:rsid w:val="003D05F6"/>
    <w:rsid w:val="003D6BC3"/>
    <w:rsid w:val="003E0A52"/>
    <w:rsid w:val="003E2B3C"/>
    <w:rsid w:val="003E5E5C"/>
    <w:rsid w:val="003E7D2B"/>
    <w:rsid w:val="003F2E89"/>
    <w:rsid w:val="003F3DA3"/>
    <w:rsid w:val="003F42D3"/>
    <w:rsid w:val="003F4D24"/>
    <w:rsid w:val="003F5909"/>
    <w:rsid w:val="003F5DB8"/>
    <w:rsid w:val="0040048E"/>
    <w:rsid w:val="00403A92"/>
    <w:rsid w:val="0040564E"/>
    <w:rsid w:val="00414F4B"/>
    <w:rsid w:val="00417860"/>
    <w:rsid w:val="00420119"/>
    <w:rsid w:val="00420163"/>
    <w:rsid w:val="00420E3B"/>
    <w:rsid w:val="00421250"/>
    <w:rsid w:val="00421301"/>
    <w:rsid w:val="00421FE8"/>
    <w:rsid w:val="0042282B"/>
    <w:rsid w:val="00426F4E"/>
    <w:rsid w:val="00427C38"/>
    <w:rsid w:val="00430A00"/>
    <w:rsid w:val="0043182B"/>
    <w:rsid w:val="0043296C"/>
    <w:rsid w:val="00434E82"/>
    <w:rsid w:val="00435506"/>
    <w:rsid w:val="00435F9B"/>
    <w:rsid w:val="004405FE"/>
    <w:rsid w:val="00442281"/>
    <w:rsid w:val="0044302F"/>
    <w:rsid w:val="00447A00"/>
    <w:rsid w:val="00452C48"/>
    <w:rsid w:val="004555F2"/>
    <w:rsid w:val="00462D3D"/>
    <w:rsid w:val="00463675"/>
    <w:rsid w:val="0047037A"/>
    <w:rsid w:val="00473647"/>
    <w:rsid w:val="0047370E"/>
    <w:rsid w:val="00485AB1"/>
    <w:rsid w:val="00486398"/>
    <w:rsid w:val="0048644F"/>
    <w:rsid w:val="00487B0A"/>
    <w:rsid w:val="004923CF"/>
    <w:rsid w:val="00495BED"/>
    <w:rsid w:val="00496A33"/>
    <w:rsid w:val="00497D1C"/>
    <w:rsid w:val="004A3BB7"/>
    <w:rsid w:val="004A4F3C"/>
    <w:rsid w:val="004A5AC1"/>
    <w:rsid w:val="004A703D"/>
    <w:rsid w:val="004B44C7"/>
    <w:rsid w:val="004C3244"/>
    <w:rsid w:val="004C3720"/>
    <w:rsid w:val="004C661D"/>
    <w:rsid w:val="004D22CB"/>
    <w:rsid w:val="004D5BA0"/>
    <w:rsid w:val="004D7197"/>
    <w:rsid w:val="004D7B08"/>
    <w:rsid w:val="004D7FE0"/>
    <w:rsid w:val="004E2A9F"/>
    <w:rsid w:val="004E47D7"/>
    <w:rsid w:val="004E4E6A"/>
    <w:rsid w:val="004E5855"/>
    <w:rsid w:val="004F0091"/>
    <w:rsid w:val="00500176"/>
    <w:rsid w:val="005019BC"/>
    <w:rsid w:val="005022A7"/>
    <w:rsid w:val="00504C89"/>
    <w:rsid w:val="00511077"/>
    <w:rsid w:val="00511E6A"/>
    <w:rsid w:val="0051276A"/>
    <w:rsid w:val="005141F1"/>
    <w:rsid w:val="00515894"/>
    <w:rsid w:val="005168FF"/>
    <w:rsid w:val="005169AB"/>
    <w:rsid w:val="00522AFF"/>
    <w:rsid w:val="00523201"/>
    <w:rsid w:val="0052662C"/>
    <w:rsid w:val="00531012"/>
    <w:rsid w:val="005316AE"/>
    <w:rsid w:val="005327E5"/>
    <w:rsid w:val="005376FA"/>
    <w:rsid w:val="00541464"/>
    <w:rsid w:val="0054410F"/>
    <w:rsid w:val="00545D90"/>
    <w:rsid w:val="00546FD9"/>
    <w:rsid w:val="00550802"/>
    <w:rsid w:val="00555037"/>
    <w:rsid w:val="00555FFA"/>
    <w:rsid w:val="005561EC"/>
    <w:rsid w:val="00562A06"/>
    <w:rsid w:val="00562A6F"/>
    <w:rsid w:val="00562C16"/>
    <w:rsid w:val="00562DDC"/>
    <w:rsid w:val="00562E63"/>
    <w:rsid w:val="005642D5"/>
    <w:rsid w:val="00564DE9"/>
    <w:rsid w:val="0056765C"/>
    <w:rsid w:val="0056767A"/>
    <w:rsid w:val="00567B02"/>
    <w:rsid w:val="00572401"/>
    <w:rsid w:val="00572A64"/>
    <w:rsid w:val="00576110"/>
    <w:rsid w:val="00581910"/>
    <w:rsid w:val="00590B93"/>
    <w:rsid w:val="00591BF7"/>
    <w:rsid w:val="00592335"/>
    <w:rsid w:val="00593071"/>
    <w:rsid w:val="0059400D"/>
    <w:rsid w:val="00595C2D"/>
    <w:rsid w:val="005971F4"/>
    <w:rsid w:val="00597852"/>
    <w:rsid w:val="005A0CB4"/>
    <w:rsid w:val="005A0FEE"/>
    <w:rsid w:val="005A55EB"/>
    <w:rsid w:val="005A5BEC"/>
    <w:rsid w:val="005A638B"/>
    <w:rsid w:val="005A6FFF"/>
    <w:rsid w:val="005A75E8"/>
    <w:rsid w:val="005B3C36"/>
    <w:rsid w:val="005C4EB0"/>
    <w:rsid w:val="005C524B"/>
    <w:rsid w:val="005D5C93"/>
    <w:rsid w:val="005E11D9"/>
    <w:rsid w:val="005E1C8D"/>
    <w:rsid w:val="005E1DB8"/>
    <w:rsid w:val="005E327C"/>
    <w:rsid w:val="005E44A2"/>
    <w:rsid w:val="005E6537"/>
    <w:rsid w:val="005E67CA"/>
    <w:rsid w:val="005F0016"/>
    <w:rsid w:val="005F029D"/>
    <w:rsid w:val="005F20E1"/>
    <w:rsid w:val="005F794C"/>
    <w:rsid w:val="006003EA"/>
    <w:rsid w:val="00601E0F"/>
    <w:rsid w:val="00604593"/>
    <w:rsid w:val="00605BB1"/>
    <w:rsid w:val="0060656B"/>
    <w:rsid w:val="00607FEE"/>
    <w:rsid w:val="00613141"/>
    <w:rsid w:val="00616DB1"/>
    <w:rsid w:val="0062010B"/>
    <w:rsid w:val="00621616"/>
    <w:rsid w:val="00627487"/>
    <w:rsid w:val="00634B8C"/>
    <w:rsid w:val="00635E39"/>
    <w:rsid w:val="0063694C"/>
    <w:rsid w:val="00637754"/>
    <w:rsid w:val="00640BB1"/>
    <w:rsid w:val="00641870"/>
    <w:rsid w:val="0064464A"/>
    <w:rsid w:val="00646896"/>
    <w:rsid w:val="006471E8"/>
    <w:rsid w:val="00647B17"/>
    <w:rsid w:val="0065156F"/>
    <w:rsid w:val="006551C9"/>
    <w:rsid w:val="0065570A"/>
    <w:rsid w:val="00660614"/>
    <w:rsid w:val="00662A65"/>
    <w:rsid w:val="00666B6A"/>
    <w:rsid w:val="00670D3D"/>
    <w:rsid w:val="00671FE3"/>
    <w:rsid w:val="0067375E"/>
    <w:rsid w:val="0067436B"/>
    <w:rsid w:val="006743E4"/>
    <w:rsid w:val="006746F2"/>
    <w:rsid w:val="006749CC"/>
    <w:rsid w:val="00674BF8"/>
    <w:rsid w:val="00675187"/>
    <w:rsid w:val="00676243"/>
    <w:rsid w:val="00677856"/>
    <w:rsid w:val="006847FC"/>
    <w:rsid w:val="00685482"/>
    <w:rsid w:val="0069270F"/>
    <w:rsid w:val="00696BFC"/>
    <w:rsid w:val="006A539F"/>
    <w:rsid w:val="006A6FD8"/>
    <w:rsid w:val="006A71A0"/>
    <w:rsid w:val="006A7DBE"/>
    <w:rsid w:val="006B1F5A"/>
    <w:rsid w:val="006B2FDD"/>
    <w:rsid w:val="006B3529"/>
    <w:rsid w:val="006B5825"/>
    <w:rsid w:val="006C0182"/>
    <w:rsid w:val="006C0B86"/>
    <w:rsid w:val="006C272A"/>
    <w:rsid w:val="006C2A61"/>
    <w:rsid w:val="006C2DF7"/>
    <w:rsid w:val="006C3A41"/>
    <w:rsid w:val="006C3FB9"/>
    <w:rsid w:val="006C4008"/>
    <w:rsid w:val="006C5411"/>
    <w:rsid w:val="006D2FE0"/>
    <w:rsid w:val="006D5327"/>
    <w:rsid w:val="006E23D6"/>
    <w:rsid w:val="006E4EBD"/>
    <w:rsid w:val="006E6D0A"/>
    <w:rsid w:val="006E6FEE"/>
    <w:rsid w:val="006F2ED5"/>
    <w:rsid w:val="006F349E"/>
    <w:rsid w:val="006F667E"/>
    <w:rsid w:val="00701920"/>
    <w:rsid w:val="00703C13"/>
    <w:rsid w:val="0070469E"/>
    <w:rsid w:val="00704E5B"/>
    <w:rsid w:val="00707E19"/>
    <w:rsid w:val="00712BE2"/>
    <w:rsid w:val="00713AD9"/>
    <w:rsid w:val="007142D7"/>
    <w:rsid w:val="0071477B"/>
    <w:rsid w:val="0072449F"/>
    <w:rsid w:val="00724E54"/>
    <w:rsid w:val="007258F4"/>
    <w:rsid w:val="00725A62"/>
    <w:rsid w:val="00725EBC"/>
    <w:rsid w:val="007307EC"/>
    <w:rsid w:val="00731615"/>
    <w:rsid w:val="00735B16"/>
    <w:rsid w:val="007372F4"/>
    <w:rsid w:val="007420ED"/>
    <w:rsid w:val="007434A3"/>
    <w:rsid w:val="00743D5E"/>
    <w:rsid w:val="00743D75"/>
    <w:rsid w:val="0074482A"/>
    <w:rsid w:val="00744FE4"/>
    <w:rsid w:val="00750D32"/>
    <w:rsid w:val="007512FA"/>
    <w:rsid w:val="007576B1"/>
    <w:rsid w:val="0076095D"/>
    <w:rsid w:val="00760ABF"/>
    <w:rsid w:val="00763909"/>
    <w:rsid w:val="00770646"/>
    <w:rsid w:val="00770EB9"/>
    <w:rsid w:val="00772BC3"/>
    <w:rsid w:val="00774D2B"/>
    <w:rsid w:val="00774E81"/>
    <w:rsid w:val="00781284"/>
    <w:rsid w:val="00785C72"/>
    <w:rsid w:val="00785DE3"/>
    <w:rsid w:val="00786C07"/>
    <w:rsid w:val="007915FD"/>
    <w:rsid w:val="00792AA0"/>
    <w:rsid w:val="00794525"/>
    <w:rsid w:val="00796934"/>
    <w:rsid w:val="00797F3A"/>
    <w:rsid w:val="007A03EB"/>
    <w:rsid w:val="007A0868"/>
    <w:rsid w:val="007A2E97"/>
    <w:rsid w:val="007A5666"/>
    <w:rsid w:val="007A5948"/>
    <w:rsid w:val="007A6950"/>
    <w:rsid w:val="007A7334"/>
    <w:rsid w:val="007A749A"/>
    <w:rsid w:val="007A77DF"/>
    <w:rsid w:val="007B1303"/>
    <w:rsid w:val="007B18B4"/>
    <w:rsid w:val="007B20CA"/>
    <w:rsid w:val="007B6AB0"/>
    <w:rsid w:val="007B756E"/>
    <w:rsid w:val="007C30A7"/>
    <w:rsid w:val="007C3DEB"/>
    <w:rsid w:val="007C63FD"/>
    <w:rsid w:val="007C7409"/>
    <w:rsid w:val="007D421F"/>
    <w:rsid w:val="007E4A21"/>
    <w:rsid w:val="007F0BAD"/>
    <w:rsid w:val="007F2250"/>
    <w:rsid w:val="007F3A0C"/>
    <w:rsid w:val="007F535D"/>
    <w:rsid w:val="007F57E8"/>
    <w:rsid w:val="00803529"/>
    <w:rsid w:val="008050C6"/>
    <w:rsid w:val="00805612"/>
    <w:rsid w:val="0080568F"/>
    <w:rsid w:val="00812454"/>
    <w:rsid w:val="00813AC0"/>
    <w:rsid w:val="008140A5"/>
    <w:rsid w:val="008169FF"/>
    <w:rsid w:val="00816A5D"/>
    <w:rsid w:val="0081729A"/>
    <w:rsid w:val="00821FA5"/>
    <w:rsid w:val="00825283"/>
    <w:rsid w:val="00825AEF"/>
    <w:rsid w:val="00826A43"/>
    <w:rsid w:val="00827625"/>
    <w:rsid w:val="00827CA3"/>
    <w:rsid w:val="00827CD4"/>
    <w:rsid w:val="0083244B"/>
    <w:rsid w:val="0083714D"/>
    <w:rsid w:val="00843095"/>
    <w:rsid w:val="00843D34"/>
    <w:rsid w:val="00845B64"/>
    <w:rsid w:val="008470E5"/>
    <w:rsid w:val="008503E5"/>
    <w:rsid w:val="0085057D"/>
    <w:rsid w:val="00857807"/>
    <w:rsid w:val="00862A2D"/>
    <w:rsid w:val="00862C6E"/>
    <w:rsid w:val="00870E6A"/>
    <w:rsid w:val="0087196A"/>
    <w:rsid w:val="008733E8"/>
    <w:rsid w:val="00877873"/>
    <w:rsid w:val="0088085A"/>
    <w:rsid w:val="008924F4"/>
    <w:rsid w:val="008976A7"/>
    <w:rsid w:val="008A3534"/>
    <w:rsid w:val="008A3F09"/>
    <w:rsid w:val="008A67CB"/>
    <w:rsid w:val="008A74E3"/>
    <w:rsid w:val="008B15A8"/>
    <w:rsid w:val="008B2120"/>
    <w:rsid w:val="008B2BDC"/>
    <w:rsid w:val="008B52E0"/>
    <w:rsid w:val="008C01F8"/>
    <w:rsid w:val="008C05FA"/>
    <w:rsid w:val="008C2659"/>
    <w:rsid w:val="008C53BA"/>
    <w:rsid w:val="008C5E45"/>
    <w:rsid w:val="008C6E69"/>
    <w:rsid w:val="008C7114"/>
    <w:rsid w:val="008D7965"/>
    <w:rsid w:val="008E0015"/>
    <w:rsid w:val="008E091C"/>
    <w:rsid w:val="008E1ACC"/>
    <w:rsid w:val="008E28F6"/>
    <w:rsid w:val="008E4854"/>
    <w:rsid w:val="008E5240"/>
    <w:rsid w:val="008F1C5F"/>
    <w:rsid w:val="008F2EB8"/>
    <w:rsid w:val="008F3DBD"/>
    <w:rsid w:val="008F3E07"/>
    <w:rsid w:val="008F3F0E"/>
    <w:rsid w:val="008F7890"/>
    <w:rsid w:val="00906F27"/>
    <w:rsid w:val="00913370"/>
    <w:rsid w:val="00913B6C"/>
    <w:rsid w:val="00915DAB"/>
    <w:rsid w:val="00923E7C"/>
    <w:rsid w:val="00923F8D"/>
    <w:rsid w:val="00925368"/>
    <w:rsid w:val="00936A2F"/>
    <w:rsid w:val="009431BA"/>
    <w:rsid w:val="00944C09"/>
    <w:rsid w:val="00946BFA"/>
    <w:rsid w:val="0094766F"/>
    <w:rsid w:val="00950F97"/>
    <w:rsid w:val="00957B6C"/>
    <w:rsid w:val="00957DAD"/>
    <w:rsid w:val="00960875"/>
    <w:rsid w:val="009610AA"/>
    <w:rsid w:val="00962CCA"/>
    <w:rsid w:val="0096419B"/>
    <w:rsid w:val="009643C7"/>
    <w:rsid w:val="00964C9F"/>
    <w:rsid w:val="009672DB"/>
    <w:rsid w:val="00967509"/>
    <w:rsid w:val="0097121F"/>
    <w:rsid w:val="009752E9"/>
    <w:rsid w:val="0098264D"/>
    <w:rsid w:val="009862DE"/>
    <w:rsid w:val="009866E9"/>
    <w:rsid w:val="00987A2C"/>
    <w:rsid w:val="00992656"/>
    <w:rsid w:val="00996BDF"/>
    <w:rsid w:val="0099751D"/>
    <w:rsid w:val="00997D43"/>
    <w:rsid w:val="009A09FA"/>
    <w:rsid w:val="009A1077"/>
    <w:rsid w:val="009A10CD"/>
    <w:rsid w:val="009A33CF"/>
    <w:rsid w:val="009B0EA3"/>
    <w:rsid w:val="009B1F74"/>
    <w:rsid w:val="009B6784"/>
    <w:rsid w:val="009C26FB"/>
    <w:rsid w:val="009C30C0"/>
    <w:rsid w:val="009C435A"/>
    <w:rsid w:val="009C750E"/>
    <w:rsid w:val="009C75D8"/>
    <w:rsid w:val="009C7F09"/>
    <w:rsid w:val="009D16CC"/>
    <w:rsid w:val="009D1B4F"/>
    <w:rsid w:val="009D1EFA"/>
    <w:rsid w:val="009D479F"/>
    <w:rsid w:val="009D4A8F"/>
    <w:rsid w:val="009D7740"/>
    <w:rsid w:val="009E282D"/>
    <w:rsid w:val="009E364C"/>
    <w:rsid w:val="009E3CA5"/>
    <w:rsid w:val="009E4B61"/>
    <w:rsid w:val="009E4C41"/>
    <w:rsid w:val="009E73C6"/>
    <w:rsid w:val="009F0D23"/>
    <w:rsid w:val="009F3770"/>
    <w:rsid w:val="009F44C0"/>
    <w:rsid w:val="009F5F85"/>
    <w:rsid w:val="00A046D9"/>
    <w:rsid w:val="00A06BB4"/>
    <w:rsid w:val="00A114C0"/>
    <w:rsid w:val="00A14332"/>
    <w:rsid w:val="00A158B8"/>
    <w:rsid w:val="00A15F64"/>
    <w:rsid w:val="00A20482"/>
    <w:rsid w:val="00A2579D"/>
    <w:rsid w:val="00A33544"/>
    <w:rsid w:val="00A33A07"/>
    <w:rsid w:val="00A33E6F"/>
    <w:rsid w:val="00A36FA6"/>
    <w:rsid w:val="00A37342"/>
    <w:rsid w:val="00A37F3F"/>
    <w:rsid w:val="00A40127"/>
    <w:rsid w:val="00A41395"/>
    <w:rsid w:val="00A429DD"/>
    <w:rsid w:val="00A4344C"/>
    <w:rsid w:val="00A5005D"/>
    <w:rsid w:val="00A57549"/>
    <w:rsid w:val="00A6003F"/>
    <w:rsid w:val="00A6077C"/>
    <w:rsid w:val="00A620B2"/>
    <w:rsid w:val="00A62A95"/>
    <w:rsid w:val="00A66EFF"/>
    <w:rsid w:val="00A676A3"/>
    <w:rsid w:val="00A75787"/>
    <w:rsid w:val="00A75BAB"/>
    <w:rsid w:val="00A76482"/>
    <w:rsid w:val="00A82D3F"/>
    <w:rsid w:val="00A93ED7"/>
    <w:rsid w:val="00A96289"/>
    <w:rsid w:val="00AA7328"/>
    <w:rsid w:val="00AB111E"/>
    <w:rsid w:val="00AB1FAA"/>
    <w:rsid w:val="00AB3281"/>
    <w:rsid w:val="00AB34B2"/>
    <w:rsid w:val="00AC1117"/>
    <w:rsid w:val="00AC3D4C"/>
    <w:rsid w:val="00AC612C"/>
    <w:rsid w:val="00AD1CB1"/>
    <w:rsid w:val="00AD2BC3"/>
    <w:rsid w:val="00AD3FE6"/>
    <w:rsid w:val="00AD4B1B"/>
    <w:rsid w:val="00AD4EAE"/>
    <w:rsid w:val="00AD5602"/>
    <w:rsid w:val="00AD6063"/>
    <w:rsid w:val="00AE0931"/>
    <w:rsid w:val="00AE2AEB"/>
    <w:rsid w:val="00AE3573"/>
    <w:rsid w:val="00AE63FB"/>
    <w:rsid w:val="00AF080E"/>
    <w:rsid w:val="00AF1BEC"/>
    <w:rsid w:val="00AF5FEF"/>
    <w:rsid w:val="00AF6093"/>
    <w:rsid w:val="00B007A4"/>
    <w:rsid w:val="00B03511"/>
    <w:rsid w:val="00B047FB"/>
    <w:rsid w:val="00B0605B"/>
    <w:rsid w:val="00B15A78"/>
    <w:rsid w:val="00B15DC5"/>
    <w:rsid w:val="00B22FF7"/>
    <w:rsid w:val="00B23E8D"/>
    <w:rsid w:val="00B24157"/>
    <w:rsid w:val="00B2483B"/>
    <w:rsid w:val="00B256C8"/>
    <w:rsid w:val="00B26A6D"/>
    <w:rsid w:val="00B27E31"/>
    <w:rsid w:val="00B34E11"/>
    <w:rsid w:val="00B3741B"/>
    <w:rsid w:val="00B423C5"/>
    <w:rsid w:val="00B42797"/>
    <w:rsid w:val="00B433B3"/>
    <w:rsid w:val="00B53B6A"/>
    <w:rsid w:val="00B57AC0"/>
    <w:rsid w:val="00B57F81"/>
    <w:rsid w:val="00B601D2"/>
    <w:rsid w:val="00B607DC"/>
    <w:rsid w:val="00B624DD"/>
    <w:rsid w:val="00B65F4D"/>
    <w:rsid w:val="00B66661"/>
    <w:rsid w:val="00B72216"/>
    <w:rsid w:val="00B72470"/>
    <w:rsid w:val="00B7634F"/>
    <w:rsid w:val="00B77422"/>
    <w:rsid w:val="00B80116"/>
    <w:rsid w:val="00B8164A"/>
    <w:rsid w:val="00B8406C"/>
    <w:rsid w:val="00B85F9B"/>
    <w:rsid w:val="00B86E12"/>
    <w:rsid w:val="00BA0437"/>
    <w:rsid w:val="00BA2090"/>
    <w:rsid w:val="00BB03DA"/>
    <w:rsid w:val="00BB0DFE"/>
    <w:rsid w:val="00BB2135"/>
    <w:rsid w:val="00BB2BE1"/>
    <w:rsid w:val="00BB68AA"/>
    <w:rsid w:val="00BC0DCE"/>
    <w:rsid w:val="00BC12EF"/>
    <w:rsid w:val="00BC3D77"/>
    <w:rsid w:val="00BC4B1B"/>
    <w:rsid w:val="00BD124D"/>
    <w:rsid w:val="00BD1486"/>
    <w:rsid w:val="00BD7CA8"/>
    <w:rsid w:val="00BE13FE"/>
    <w:rsid w:val="00BE321E"/>
    <w:rsid w:val="00BE390C"/>
    <w:rsid w:val="00BE5E15"/>
    <w:rsid w:val="00BE74F6"/>
    <w:rsid w:val="00BF11BB"/>
    <w:rsid w:val="00BF1392"/>
    <w:rsid w:val="00BF1CB8"/>
    <w:rsid w:val="00BF1F3D"/>
    <w:rsid w:val="00C03D72"/>
    <w:rsid w:val="00C043F3"/>
    <w:rsid w:val="00C0533B"/>
    <w:rsid w:val="00C07F5B"/>
    <w:rsid w:val="00C11A51"/>
    <w:rsid w:val="00C13392"/>
    <w:rsid w:val="00C15F91"/>
    <w:rsid w:val="00C21DBF"/>
    <w:rsid w:val="00C22DF7"/>
    <w:rsid w:val="00C23400"/>
    <w:rsid w:val="00C24D8C"/>
    <w:rsid w:val="00C2565E"/>
    <w:rsid w:val="00C27095"/>
    <w:rsid w:val="00C32E99"/>
    <w:rsid w:val="00C33478"/>
    <w:rsid w:val="00C35346"/>
    <w:rsid w:val="00C3676B"/>
    <w:rsid w:val="00C41FFF"/>
    <w:rsid w:val="00C447D5"/>
    <w:rsid w:val="00C470C4"/>
    <w:rsid w:val="00C476A5"/>
    <w:rsid w:val="00C513A5"/>
    <w:rsid w:val="00C52402"/>
    <w:rsid w:val="00C52633"/>
    <w:rsid w:val="00C53643"/>
    <w:rsid w:val="00C54E17"/>
    <w:rsid w:val="00C55835"/>
    <w:rsid w:val="00C6527B"/>
    <w:rsid w:val="00C720DA"/>
    <w:rsid w:val="00C76A9F"/>
    <w:rsid w:val="00C801E3"/>
    <w:rsid w:val="00C82EE0"/>
    <w:rsid w:val="00C82F98"/>
    <w:rsid w:val="00C8484A"/>
    <w:rsid w:val="00C85CE4"/>
    <w:rsid w:val="00C9061E"/>
    <w:rsid w:val="00C92C96"/>
    <w:rsid w:val="00C938A9"/>
    <w:rsid w:val="00C93A2B"/>
    <w:rsid w:val="00C93DE5"/>
    <w:rsid w:val="00C94180"/>
    <w:rsid w:val="00CA2676"/>
    <w:rsid w:val="00CA53D0"/>
    <w:rsid w:val="00CA55E3"/>
    <w:rsid w:val="00CA62A6"/>
    <w:rsid w:val="00CA6579"/>
    <w:rsid w:val="00CA7442"/>
    <w:rsid w:val="00CB3D41"/>
    <w:rsid w:val="00CB5C93"/>
    <w:rsid w:val="00CB6A98"/>
    <w:rsid w:val="00CC29BF"/>
    <w:rsid w:val="00CC4C67"/>
    <w:rsid w:val="00CD004A"/>
    <w:rsid w:val="00CD46B9"/>
    <w:rsid w:val="00CD4F27"/>
    <w:rsid w:val="00CE0AA7"/>
    <w:rsid w:val="00CE15EE"/>
    <w:rsid w:val="00CE2FA2"/>
    <w:rsid w:val="00CE3F5B"/>
    <w:rsid w:val="00CE4CC4"/>
    <w:rsid w:val="00CE4E48"/>
    <w:rsid w:val="00CF10D9"/>
    <w:rsid w:val="00CF4CF0"/>
    <w:rsid w:val="00CF63F9"/>
    <w:rsid w:val="00CF6DDB"/>
    <w:rsid w:val="00D00A5E"/>
    <w:rsid w:val="00D05A19"/>
    <w:rsid w:val="00D07312"/>
    <w:rsid w:val="00D07ED0"/>
    <w:rsid w:val="00D1011B"/>
    <w:rsid w:val="00D1319A"/>
    <w:rsid w:val="00D15811"/>
    <w:rsid w:val="00D17002"/>
    <w:rsid w:val="00D210B9"/>
    <w:rsid w:val="00D263C2"/>
    <w:rsid w:val="00D27278"/>
    <w:rsid w:val="00D30AAA"/>
    <w:rsid w:val="00D34011"/>
    <w:rsid w:val="00D357FC"/>
    <w:rsid w:val="00D42DCF"/>
    <w:rsid w:val="00D43F77"/>
    <w:rsid w:val="00D44031"/>
    <w:rsid w:val="00D44E7D"/>
    <w:rsid w:val="00D46AA8"/>
    <w:rsid w:val="00D47B2F"/>
    <w:rsid w:val="00D505AF"/>
    <w:rsid w:val="00D616E4"/>
    <w:rsid w:val="00D619CF"/>
    <w:rsid w:val="00D62838"/>
    <w:rsid w:val="00D644BB"/>
    <w:rsid w:val="00D65F4F"/>
    <w:rsid w:val="00D6702A"/>
    <w:rsid w:val="00D7016F"/>
    <w:rsid w:val="00D722F7"/>
    <w:rsid w:val="00D74869"/>
    <w:rsid w:val="00D75098"/>
    <w:rsid w:val="00D844AF"/>
    <w:rsid w:val="00D92DD3"/>
    <w:rsid w:val="00D93025"/>
    <w:rsid w:val="00D946C7"/>
    <w:rsid w:val="00D95ACD"/>
    <w:rsid w:val="00DA74AC"/>
    <w:rsid w:val="00DA7555"/>
    <w:rsid w:val="00DA775D"/>
    <w:rsid w:val="00DA777E"/>
    <w:rsid w:val="00DB08A9"/>
    <w:rsid w:val="00DB188C"/>
    <w:rsid w:val="00DB22D0"/>
    <w:rsid w:val="00DB3851"/>
    <w:rsid w:val="00DB5C8F"/>
    <w:rsid w:val="00DC1DC6"/>
    <w:rsid w:val="00DC22A0"/>
    <w:rsid w:val="00DC46F2"/>
    <w:rsid w:val="00DC471B"/>
    <w:rsid w:val="00DC6007"/>
    <w:rsid w:val="00DD0A8D"/>
    <w:rsid w:val="00DD6FEC"/>
    <w:rsid w:val="00DD7879"/>
    <w:rsid w:val="00DE4A91"/>
    <w:rsid w:val="00DE7595"/>
    <w:rsid w:val="00DE7B68"/>
    <w:rsid w:val="00DF03D5"/>
    <w:rsid w:val="00DF2E0B"/>
    <w:rsid w:val="00DF3561"/>
    <w:rsid w:val="00DF473E"/>
    <w:rsid w:val="00E0717D"/>
    <w:rsid w:val="00E122AD"/>
    <w:rsid w:val="00E1274E"/>
    <w:rsid w:val="00E142D3"/>
    <w:rsid w:val="00E15C4A"/>
    <w:rsid w:val="00E162C7"/>
    <w:rsid w:val="00E2416A"/>
    <w:rsid w:val="00E24355"/>
    <w:rsid w:val="00E27BF4"/>
    <w:rsid w:val="00E35BC1"/>
    <w:rsid w:val="00E35CFE"/>
    <w:rsid w:val="00E37732"/>
    <w:rsid w:val="00E40B4C"/>
    <w:rsid w:val="00E425F0"/>
    <w:rsid w:val="00E453F3"/>
    <w:rsid w:val="00E5263B"/>
    <w:rsid w:val="00E52924"/>
    <w:rsid w:val="00E53833"/>
    <w:rsid w:val="00E53C2C"/>
    <w:rsid w:val="00E56D73"/>
    <w:rsid w:val="00E57393"/>
    <w:rsid w:val="00E602A8"/>
    <w:rsid w:val="00E60BD3"/>
    <w:rsid w:val="00E60F44"/>
    <w:rsid w:val="00E640C3"/>
    <w:rsid w:val="00E64C49"/>
    <w:rsid w:val="00E64FC6"/>
    <w:rsid w:val="00E66798"/>
    <w:rsid w:val="00E71EC7"/>
    <w:rsid w:val="00E75280"/>
    <w:rsid w:val="00E75AB4"/>
    <w:rsid w:val="00E76CA1"/>
    <w:rsid w:val="00E8082C"/>
    <w:rsid w:val="00E831BB"/>
    <w:rsid w:val="00E85CAB"/>
    <w:rsid w:val="00E85CCF"/>
    <w:rsid w:val="00E92250"/>
    <w:rsid w:val="00E94638"/>
    <w:rsid w:val="00EA028B"/>
    <w:rsid w:val="00EB0C3C"/>
    <w:rsid w:val="00EC20CC"/>
    <w:rsid w:val="00ED289D"/>
    <w:rsid w:val="00ED3FA7"/>
    <w:rsid w:val="00ED712D"/>
    <w:rsid w:val="00EE2360"/>
    <w:rsid w:val="00EE2EF6"/>
    <w:rsid w:val="00EF16A5"/>
    <w:rsid w:val="00EF2E3F"/>
    <w:rsid w:val="00EF2E7A"/>
    <w:rsid w:val="00EF32D6"/>
    <w:rsid w:val="00EF722D"/>
    <w:rsid w:val="00EF753B"/>
    <w:rsid w:val="00F00A75"/>
    <w:rsid w:val="00F00FF5"/>
    <w:rsid w:val="00F0211A"/>
    <w:rsid w:val="00F05B49"/>
    <w:rsid w:val="00F07A12"/>
    <w:rsid w:val="00F07DD0"/>
    <w:rsid w:val="00F105F7"/>
    <w:rsid w:val="00F106AB"/>
    <w:rsid w:val="00F1189A"/>
    <w:rsid w:val="00F122A6"/>
    <w:rsid w:val="00F17B34"/>
    <w:rsid w:val="00F214F9"/>
    <w:rsid w:val="00F22CB9"/>
    <w:rsid w:val="00F2336C"/>
    <w:rsid w:val="00F246CD"/>
    <w:rsid w:val="00F24C01"/>
    <w:rsid w:val="00F25AB2"/>
    <w:rsid w:val="00F2724F"/>
    <w:rsid w:val="00F32F5C"/>
    <w:rsid w:val="00F428D7"/>
    <w:rsid w:val="00F469C6"/>
    <w:rsid w:val="00F52585"/>
    <w:rsid w:val="00F55818"/>
    <w:rsid w:val="00F6084F"/>
    <w:rsid w:val="00F60D86"/>
    <w:rsid w:val="00F63101"/>
    <w:rsid w:val="00F636B6"/>
    <w:rsid w:val="00F65A94"/>
    <w:rsid w:val="00F663FA"/>
    <w:rsid w:val="00F7164D"/>
    <w:rsid w:val="00F724FF"/>
    <w:rsid w:val="00F733E7"/>
    <w:rsid w:val="00F73C7C"/>
    <w:rsid w:val="00F754B3"/>
    <w:rsid w:val="00F76E8F"/>
    <w:rsid w:val="00F83BF3"/>
    <w:rsid w:val="00F85810"/>
    <w:rsid w:val="00F85E59"/>
    <w:rsid w:val="00F8764F"/>
    <w:rsid w:val="00F87A12"/>
    <w:rsid w:val="00F90480"/>
    <w:rsid w:val="00F91765"/>
    <w:rsid w:val="00F9288C"/>
    <w:rsid w:val="00F94058"/>
    <w:rsid w:val="00F94B23"/>
    <w:rsid w:val="00F962EC"/>
    <w:rsid w:val="00FA12FC"/>
    <w:rsid w:val="00FA2AE8"/>
    <w:rsid w:val="00FA6AA3"/>
    <w:rsid w:val="00FB0EC6"/>
    <w:rsid w:val="00FC1053"/>
    <w:rsid w:val="00FC30F1"/>
    <w:rsid w:val="00FC3540"/>
    <w:rsid w:val="00FC3D9A"/>
    <w:rsid w:val="00FC5E97"/>
    <w:rsid w:val="00FD63BE"/>
    <w:rsid w:val="00FD69C8"/>
    <w:rsid w:val="00FD6D0A"/>
    <w:rsid w:val="00FD78F1"/>
    <w:rsid w:val="00FE1CAF"/>
    <w:rsid w:val="00FE1D3C"/>
    <w:rsid w:val="00FE20CF"/>
    <w:rsid w:val="00FE385B"/>
    <w:rsid w:val="00FE4722"/>
    <w:rsid w:val="00FE62B1"/>
    <w:rsid w:val="00FE72A0"/>
    <w:rsid w:val="00FE738A"/>
    <w:rsid w:val="00FE7BCC"/>
    <w:rsid w:val="00FF0FA1"/>
    <w:rsid w:val="00FF2D2F"/>
    <w:rsid w:val="00FF3A75"/>
    <w:rsid w:val="00FF4363"/>
    <w:rsid w:val="00FF4E18"/>
    <w:rsid w:val="00FF553A"/>
    <w:rsid w:val="022C37D8"/>
    <w:rsid w:val="066101DC"/>
    <w:rsid w:val="069F1DBC"/>
    <w:rsid w:val="08057587"/>
    <w:rsid w:val="08AAEBAE"/>
    <w:rsid w:val="0C196A2F"/>
    <w:rsid w:val="0FF5AC31"/>
    <w:rsid w:val="115E246D"/>
    <w:rsid w:val="13FD94C8"/>
    <w:rsid w:val="185EF830"/>
    <w:rsid w:val="19F4CFCE"/>
    <w:rsid w:val="1A78EF75"/>
    <w:rsid w:val="1B4C439E"/>
    <w:rsid w:val="1C7F910A"/>
    <w:rsid w:val="1DED2079"/>
    <w:rsid w:val="204AE8F5"/>
    <w:rsid w:val="20FAE3E9"/>
    <w:rsid w:val="25A2653F"/>
    <w:rsid w:val="29F1CB3B"/>
    <w:rsid w:val="2FB0D65F"/>
    <w:rsid w:val="3068FA45"/>
    <w:rsid w:val="30B20A45"/>
    <w:rsid w:val="3142D28B"/>
    <w:rsid w:val="32670BFC"/>
    <w:rsid w:val="360AEA93"/>
    <w:rsid w:val="36D83BC9"/>
    <w:rsid w:val="37AAE8D9"/>
    <w:rsid w:val="39439B68"/>
    <w:rsid w:val="3AF0EC8E"/>
    <w:rsid w:val="3FD1A711"/>
    <w:rsid w:val="477AD167"/>
    <w:rsid w:val="483944AB"/>
    <w:rsid w:val="49518022"/>
    <w:rsid w:val="516FDC6F"/>
    <w:rsid w:val="51FE14AB"/>
    <w:rsid w:val="562A2535"/>
    <w:rsid w:val="56434D92"/>
    <w:rsid w:val="57B53BDF"/>
    <w:rsid w:val="57E9F416"/>
    <w:rsid w:val="580F988D"/>
    <w:rsid w:val="5BA2F3D0"/>
    <w:rsid w:val="60A28F06"/>
    <w:rsid w:val="62507890"/>
    <w:rsid w:val="6323BD18"/>
    <w:rsid w:val="64F68848"/>
    <w:rsid w:val="687078BA"/>
    <w:rsid w:val="6A31DC0F"/>
    <w:rsid w:val="72831E1B"/>
    <w:rsid w:val="74AFC374"/>
    <w:rsid w:val="763B68A7"/>
    <w:rsid w:val="772887D2"/>
    <w:rsid w:val="7969D924"/>
    <w:rsid w:val="7BE51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B69BD8E"/>
  <w15:chartTrackingRefBased/>
  <w15:docId w15:val="{AC3D7321-D830-423D-8BAD-D5625F863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7D1D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TAH">
    <w:name w:val="TAH"/>
    <w:basedOn w:val="TAC"/>
    <w:link w:val="TAHCar"/>
    <w:rsid w:val="00B0605B"/>
    <w:rPr>
      <w:b/>
    </w:rPr>
  </w:style>
  <w:style w:type="paragraph" w:customStyle="1" w:styleId="TAC">
    <w:name w:val="TAC"/>
    <w:basedOn w:val="Normal"/>
    <w:link w:val="TACChar"/>
    <w:qFormat/>
    <w:rsid w:val="00B0605B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B0605B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rsid w:val="00B0605B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B0605B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B0605B"/>
    <w:rPr>
      <w:rFonts w:ascii="Arial" w:hAnsi="Arial"/>
      <w:b/>
      <w:sz w:val="18"/>
      <w:lang w:val="en-GB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660614"/>
    <w:pPr>
      <w:ind w:left="720"/>
    </w:pPr>
  </w:style>
  <w:style w:type="character" w:customStyle="1" w:styleId="CommentTextChar">
    <w:name w:val="Comment Text Char"/>
    <w:link w:val="CommentText"/>
    <w:uiPriority w:val="99"/>
    <w:semiHidden/>
    <w:rsid w:val="00100A42"/>
    <w:rPr>
      <w:rFonts w:ascii="Arial" w:hAnsi="Arial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uiPriority w:val="99"/>
    <w:locked/>
    <w:rsid w:val="00D7016F"/>
    <w:rPr>
      <w:lang w:val="en-GB"/>
    </w:rPr>
  </w:style>
  <w:style w:type="paragraph" w:customStyle="1" w:styleId="CRCoverPage">
    <w:name w:val="CR Cover Page"/>
    <w:rsid w:val="00E75AB4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B15DC5"/>
    <w:rPr>
      <w:rFonts w:ascii="Arial" w:hAnsi="Arial"/>
      <w:lang w:val="en-GB" w:eastAsia="en-US"/>
    </w:rPr>
  </w:style>
  <w:style w:type="paragraph" w:customStyle="1" w:styleId="Observation">
    <w:name w:val="Observation"/>
    <w:basedOn w:val="Normal"/>
    <w:rsid w:val="00550802"/>
    <w:pPr>
      <w:numPr>
        <w:numId w:val="27"/>
      </w:numPr>
    </w:pPr>
  </w:style>
  <w:style w:type="paragraph" w:customStyle="1" w:styleId="LGTdoc">
    <w:name w:val="LGTdoc_본문"/>
    <w:basedOn w:val="Normal"/>
    <w:link w:val="LGTdocChar"/>
    <w:qFormat/>
    <w:rsid w:val="003F42D3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3F42D3"/>
    <w:rPr>
      <w:rFonts w:eastAsia="Batang"/>
      <w:kern w:val="2"/>
      <w:sz w:val="22"/>
      <w:szCs w:val="24"/>
      <w:lang w:val="en-GB" w:eastAsia="ko-KR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CB3D41"/>
    <w:pPr>
      <w:numPr>
        <w:numId w:val="31"/>
      </w:numPr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775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775D"/>
    <w:rPr>
      <w:rFonts w:ascii="Arial" w:hAnsi="Arial"/>
      <w:b/>
      <w:bCs/>
      <w:lang w:val="en-GB" w:eastAsia="en-US"/>
    </w:rPr>
  </w:style>
  <w:style w:type="paragraph" w:customStyle="1" w:styleId="Agreement">
    <w:name w:val="Agreement"/>
    <w:basedOn w:val="Normal"/>
    <w:next w:val="Normal"/>
    <w:qFormat/>
    <w:rsid w:val="007434A3"/>
    <w:pPr>
      <w:numPr>
        <w:numId w:val="36"/>
      </w:numPr>
      <w:tabs>
        <w:tab w:val="clear" w:pos="6930"/>
        <w:tab w:val="left" w:pos="1620"/>
      </w:tabs>
      <w:spacing w:before="60"/>
      <w:ind w:left="1620"/>
    </w:pPr>
    <w:rPr>
      <w:rFonts w:ascii="Arial" w:eastAsia="MS Mincho" w:hAnsi="Arial" w:cs="Calibri"/>
      <w:b/>
      <w:sz w:val="22"/>
      <w:szCs w:val="24"/>
      <w:lang w:val="en-US" w:eastAsia="en-GB"/>
    </w:rPr>
  </w:style>
  <w:style w:type="paragraph" w:customStyle="1" w:styleId="Doc-text2">
    <w:name w:val="Doc-text2"/>
    <w:basedOn w:val="Normal"/>
    <w:link w:val="Doc-text2Char"/>
    <w:qFormat/>
    <w:rsid w:val="00061EE8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061EE8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061EE8"/>
    <w:rPr>
      <w:lang w:val="en-GB" w:eastAsia="en-US"/>
    </w:rPr>
  </w:style>
  <w:style w:type="paragraph" w:customStyle="1" w:styleId="pl">
    <w:name w:val="pl"/>
    <w:basedOn w:val="Normal"/>
    <w:rsid w:val="00C82F98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C82F98"/>
  </w:style>
  <w:style w:type="character" w:styleId="Strong">
    <w:name w:val="Strong"/>
    <w:basedOn w:val="DefaultParagraphFont"/>
    <w:uiPriority w:val="22"/>
    <w:qFormat/>
    <w:rsid w:val="003F4D24"/>
    <w:rPr>
      <w:b/>
      <w:bCs/>
      <w:lang w:val="en-US"/>
    </w:rPr>
  </w:style>
  <w:style w:type="paragraph" w:styleId="NormalWeb">
    <w:name w:val="Normal (Web)"/>
    <w:basedOn w:val="Normal"/>
    <w:uiPriority w:val="99"/>
    <w:qFormat/>
    <w:rsid w:val="003F4D24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spacing w:after="240"/>
    </w:pPr>
    <w:rPr>
      <w:rFonts w:eastAsiaTheme="minorHAnsi"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unhideWhenUsed/>
    <w:rsid w:val="00662A65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662A65"/>
    <w:rPr>
      <w:color w:val="2B579A"/>
      <w:shd w:val="clear" w:color="auto" w:fill="E1DFDD"/>
    </w:rPr>
  </w:style>
  <w:style w:type="table" w:styleId="TableGrid">
    <w:name w:val="Table Grid"/>
    <w:basedOn w:val="TableNormal"/>
    <w:uiPriority w:val="59"/>
    <w:rsid w:val="00B840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B8406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564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4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5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3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3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6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2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2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5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70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4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8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8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413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819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3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44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3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2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3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866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5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10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4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9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1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1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95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966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9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7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4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423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48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00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5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9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4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4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121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7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39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1D05A0B9-B14D-8D48-8616-5AC299DB278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C46E159-BAC8-4544-B086-1FB85C98F5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40CCC59-6F6B-4CB1-9ED4-6E12589902B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6C45E32-8A09-491E-9384-D1665756928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Hugl, Klaus (Nokia - AT/Vienna)</cp:lastModifiedBy>
  <cp:revision>3</cp:revision>
  <cp:lastPrinted>2002-04-22T22:10:00Z</cp:lastPrinted>
  <dcterms:created xsi:type="dcterms:W3CDTF">2022-05-20T06:07:00Z</dcterms:created>
  <dcterms:modified xsi:type="dcterms:W3CDTF">2022-05-20T06:09:00Z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0x010100F3E9551B3FDDA24EBF0A209BAAD637CA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1643222219</vt:lpwstr>
  </property>
</Properties>
</file>